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2"/>
        <w:tblW w:w="9244"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3118"/>
        <w:gridCol w:w="2977"/>
      </w:tblGrid>
      <w:tr w:rsidR="00C7258D" w:rsidRPr="00790F06" w:rsidTr="00A804FA">
        <w:trPr>
          <w:trHeight w:val="454"/>
        </w:trPr>
        <w:tc>
          <w:tcPr>
            <w:tcW w:w="9244" w:type="dxa"/>
            <w:gridSpan w:val="3"/>
            <w:shd w:val="clear" w:color="auto" w:fill="000000" w:themeFill="text1"/>
          </w:tcPr>
          <w:p w:rsidR="00C7258D" w:rsidRPr="00EE5E2E" w:rsidRDefault="00C7258D" w:rsidP="00A804FA">
            <w:pPr>
              <w:pStyle w:val="ListeParagraf"/>
              <w:numPr>
                <w:ilvl w:val="0"/>
                <w:numId w:val="3"/>
              </w:numPr>
              <w:spacing w:before="80" w:after="80"/>
              <w:ind w:left="402" w:hanging="402"/>
              <w:textAlignment w:val="baseline"/>
              <w:rPr>
                <w:rFonts w:ascii="Segoe UI" w:hAnsi="Segoe UI" w:cs="Segoe UI"/>
                <w:b/>
                <w:color w:val="000000"/>
                <w:sz w:val="20"/>
                <w:szCs w:val="20"/>
              </w:rPr>
            </w:pPr>
            <w:bookmarkStart w:id="0" w:name="_GoBack"/>
            <w:bookmarkEnd w:id="0"/>
            <w:r w:rsidRPr="00EE5E2E">
              <w:rPr>
                <w:rFonts w:ascii="Segoe UI" w:hAnsi="Segoe UI" w:cs="Segoe UI"/>
                <w:b/>
                <w:color w:val="FFFFFF" w:themeColor="background1"/>
                <w:sz w:val="20"/>
                <w:szCs w:val="20"/>
              </w:rPr>
              <w:t>BAŞVURU ŞEKLİ</w:t>
            </w:r>
          </w:p>
        </w:tc>
      </w:tr>
      <w:tr w:rsidR="00C7258D" w:rsidRPr="00790F06" w:rsidTr="00A804FA">
        <w:trPr>
          <w:trHeight w:val="454"/>
        </w:trPr>
        <w:tc>
          <w:tcPr>
            <w:tcW w:w="3149" w:type="dxa"/>
            <w:tcBorders>
              <w:top w:val="single" w:sz="8" w:space="0" w:color="808080" w:themeColor="background1" w:themeShade="80"/>
            </w:tcBorders>
            <w:shd w:val="clear" w:color="auto" w:fill="auto"/>
            <w:vAlign w:val="center"/>
          </w:tcPr>
          <w:p w:rsidR="00C7258D" w:rsidRPr="00EE5E2E" w:rsidRDefault="00C7258D" w:rsidP="00A804FA">
            <w:pPr>
              <w:spacing w:before="80" w:after="80"/>
              <w:textAlignment w:val="baseline"/>
              <w:rPr>
                <w:rFonts w:ascii="Segoe UI" w:hAnsi="Segoe UI" w:cs="Segoe UI"/>
                <w:color w:val="000000"/>
                <w:sz w:val="20"/>
                <w:szCs w:val="20"/>
              </w:rPr>
            </w:pPr>
            <w:r w:rsidRPr="00EE5E2E">
              <w:rPr>
                <w:rFonts w:ascii="Segoe UI" w:hAnsi="Segoe UI" w:cs="Segoe UI"/>
                <w:color w:val="000000"/>
                <w:sz w:val="20"/>
                <w:szCs w:val="20"/>
              </w:rPr>
              <w:t xml:space="preserve">İlk Başvuru    </w:t>
            </w:r>
            <w:r>
              <w:rPr>
                <w:rFonts w:ascii="Segoe UI" w:hAnsi="Segoe UI" w:cs="Segoe UI"/>
                <w:color w:val="000000"/>
                <w:sz w:val="20"/>
                <w:szCs w:val="20"/>
              </w:rPr>
              <w:t xml:space="preserve"> </w:t>
            </w:r>
            <w:r w:rsidRPr="00EE5E2E">
              <w:rPr>
                <w:rFonts w:ascii="Segoe UI" w:hAnsi="Segoe UI" w:cs="Segoe UI"/>
                <w:color w:val="000000"/>
                <w:sz w:val="20"/>
                <w:szCs w:val="20"/>
              </w:rPr>
              <w:t xml:space="preserve">            </w:t>
            </w:r>
            <w:r>
              <w:rPr>
                <w:rFonts w:ascii="Segoe UI" w:hAnsi="Segoe UI" w:cs="Segoe UI"/>
                <w:color w:val="000000"/>
                <w:sz w:val="20"/>
                <w:szCs w:val="20"/>
              </w:rPr>
              <w:t xml:space="preserve">    </w:t>
            </w:r>
            <w:r w:rsidRPr="00EE5E2E">
              <w:rPr>
                <w:rFonts w:ascii="Segoe UI" w:hAnsi="Segoe UI" w:cs="Segoe UI"/>
                <w:color w:val="000000"/>
                <w:sz w:val="20"/>
                <w:szCs w:val="20"/>
              </w:rPr>
              <w:t xml:space="preserve">         </w:t>
            </w:r>
            <w:sdt>
              <w:sdtPr>
                <w:rPr>
                  <w:noProof/>
                </w:rPr>
                <w:id w:val="-1119840670"/>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tc>
        <w:tc>
          <w:tcPr>
            <w:tcW w:w="3118" w:type="dxa"/>
            <w:tcBorders>
              <w:top w:val="single" w:sz="8" w:space="0" w:color="808080" w:themeColor="background1" w:themeShade="80"/>
            </w:tcBorders>
          </w:tcPr>
          <w:p w:rsidR="00C7258D" w:rsidRPr="00EE5E2E" w:rsidRDefault="00C7258D" w:rsidP="00A804FA">
            <w:pPr>
              <w:spacing w:before="80" w:after="80"/>
              <w:textAlignment w:val="baseline"/>
              <w:rPr>
                <w:rFonts w:asciiTheme="minorHAnsi" w:hAnsiTheme="minorHAnsi" w:cstheme="minorHAnsi"/>
                <w:noProof/>
              </w:rPr>
            </w:pPr>
            <w:r w:rsidRPr="00EE5E2E">
              <w:rPr>
                <w:rFonts w:ascii="Segoe UI" w:hAnsi="Segoe UI" w:cs="Segoe UI"/>
                <w:noProof/>
                <w:sz w:val="20"/>
                <w:szCs w:val="20"/>
              </w:rPr>
              <w:t>Yenileme</w:t>
            </w:r>
            <w:r w:rsidRPr="00EE5E2E">
              <w:rPr>
                <w:rFonts w:asciiTheme="minorHAnsi" w:hAnsiTheme="minorHAnsi" w:cstheme="minorHAnsi"/>
                <w:noProof/>
              </w:rPr>
              <w:t xml:space="preserve">                      </w:t>
            </w:r>
            <w:r>
              <w:rPr>
                <w:rFonts w:asciiTheme="minorHAnsi" w:hAnsiTheme="minorHAnsi" w:cstheme="minorHAnsi"/>
                <w:noProof/>
              </w:rPr>
              <w:t xml:space="preserve">       </w:t>
            </w:r>
            <w:r w:rsidRPr="00EE5E2E">
              <w:rPr>
                <w:rFonts w:asciiTheme="minorHAnsi" w:hAnsiTheme="minorHAnsi" w:cstheme="minorHAnsi"/>
                <w:noProof/>
              </w:rPr>
              <w:t xml:space="preserve">   </w:t>
            </w:r>
            <w:sdt>
              <w:sdtPr>
                <w:rPr>
                  <w:noProof/>
                </w:rPr>
                <w:id w:val="-1715423704"/>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tc>
        <w:tc>
          <w:tcPr>
            <w:tcW w:w="2977" w:type="dxa"/>
            <w:tcBorders>
              <w:top w:val="single" w:sz="8" w:space="0" w:color="808080" w:themeColor="background1" w:themeShade="80"/>
            </w:tcBorders>
            <w:shd w:val="clear" w:color="auto" w:fill="auto"/>
            <w:vAlign w:val="center"/>
          </w:tcPr>
          <w:p w:rsidR="00C7258D" w:rsidRPr="00EE5E2E" w:rsidRDefault="00C7258D" w:rsidP="00A804FA">
            <w:pPr>
              <w:spacing w:before="80" w:after="80"/>
              <w:ind w:left="372"/>
              <w:textAlignment w:val="baseline"/>
              <w:rPr>
                <w:rFonts w:asciiTheme="minorHAnsi" w:hAnsiTheme="minorHAnsi" w:cstheme="minorHAnsi"/>
                <w:noProof/>
              </w:rPr>
            </w:pPr>
            <w:r w:rsidRPr="00EE5E2E">
              <w:rPr>
                <w:rFonts w:ascii="Segoe UI" w:hAnsi="Segoe UI" w:cs="Segoe UI"/>
                <w:noProof/>
                <w:sz w:val="20"/>
                <w:szCs w:val="20"/>
              </w:rPr>
              <w:t>Düzeltme</w:t>
            </w:r>
            <w:r w:rsidRPr="00EE5E2E">
              <w:rPr>
                <w:rFonts w:asciiTheme="minorHAnsi" w:hAnsiTheme="minorHAnsi" w:cstheme="minorHAnsi"/>
                <w:noProof/>
              </w:rPr>
              <w:t xml:space="preserve">      </w:t>
            </w:r>
            <w:r>
              <w:rPr>
                <w:rFonts w:asciiTheme="minorHAnsi" w:hAnsiTheme="minorHAnsi" w:cstheme="minorHAnsi"/>
                <w:noProof/>
              </w:rPr>
              <w:t xml:space="preserve">       </w:t>
            </w:r>
            <w:r w:rsidRPr="00EE5E2E">
              <w:rPr>
                <w:rFonts w:asciiTheme="minorHAnsi" w:hAnsiTheme="minorHAnsi" w:cstheme="minorHAnsi"/>
                <w:noProof/>
              </w:rPr>
              <w:t xml:space="preserve">         </w:t>
            </w:r>
            <w:sdt>
              <w:sdtPr>
                <w:rPr>
                  <w:noProof/>
                </w:rPr>
                <w:id w:val="1568843360"/>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tc>
      </w:tr>
    </w:tbl>
    <w:p w:rsidR="00C7258D" w:rsidRDefault="00C7258D" w:rsidP="00C7258D">
      <w:pPr>
        <w:jc w:val="both"/>
        <w:rPr>
          <w:noProof/>
        </w:rPr>
      </w:pPr>
    </w:p>
    <w:tbl>
      <w:tblPr>
        <w:tblStyle w:val="TabloKlavuzu2"/>
        <w:tblW w:w="9244"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19"/>
      </w:tblGrid>
      <w:tr w:rsidR="00C7258D" w:rsidRPr="00AD2BE8" w:rsidTr="00A804FA">
        <w:trPr>
          <w:trHeight w:val="454"/>
        </w:trPr>
        <w:tc>
          <w:tcPr>
            <w:tcW w:w="9244" w:type="dxa"/>
            <w:gridSpan w:val="2"/>
            <w:shd w:val="clear" w:color="auto" w:fill="000000" w:themeFill="text1"/>
          </w:tcPr>
          <w:p w:rsidR="00C7258D" w:rsidRPr="00AD2BE8" w:rsidRDefault="00C7258D" w:rsidP="00A804F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ARAŞTIRMAYA AİT BİLGİLER</w:t>
            </w:r>
          </w:p>
        </w:tc>
      </w:tr>
      <w:tr w:rsidR="00C7258D" w:rsidRPr="00BE7878"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Araştırmanın açık adı</w:t>
            </w:r>
          </w:p>
        </w:tc>
        <w:tc>
          <w:tcPr>
            <w:tcW w:w="4619" w:type="dxa"/>
            <w:tcBorders>
              <w:top w:val="single" w:sz="8" w:space="0" w:color="808080" w:themeColor="background1" w:themeShade="80"/>
            </w:tcBorders>
          </w:tcPr>
          <w:p w:rsidR="00C7258D" w:rsidRPr="00BE7878"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DA61BC"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Protokol kodu/numarası</w:t>
            </w:r>
          </w:p>
        </w:tc>
        <w:tc>
          <w:tcPr>
            <w:tcW w:w="4619" w:type="dxa"/>
            <w:tcBorders>
              <w:top w:val="single" w:sz="8" w:space="0" w:color="808080" w:themeColor="background1" w:themeShade="80"/>
            </w:tcBorders>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DA61BC"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TİTCK kodu</w:t>
            </w:r>
          </w:p>
        </w:tc>
        <w:tc>
          <w:tcPr>
            <w:tcW w:w="4619" w:type="dxa"/>
            <w:tcBorders>
              <w:top w:val="single" w:sz="8" w:space="0" w:color="808080" w:themeColor="background1" w:themeShade="80"/>
              <w:bottom w:val="single" w:sz="8" w:space="0" w:color="808080" w:themeColor="background1" w:themeShade="80"/>
            </w:tcBorders>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7258D" w:rsidRDefault="00C7258D" w:rsidP="00C7258D">
      <w:pPr>
        <w:jc w:val="both"/>
        <w:rPr>
          <w:noProof/>
        </w:rPr>
      </w:pPr>
    </w:p>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4626"/>
      </w:tblGrid>
      <w:tr w:rsidR="00C7258D" w:rsidRPr="00790F06" w:rsidTr="00A804FA">
        <w:trPr>
          <w:trHeight w:val="454"/>
        </w:trPr>
        <w:tc>
          <w:tcPr>
            <w:tcW w:w="9251" w:type="dxa"/>
            <w:gridSpan w:val="2"/>
            <w:shd w:val="clear" w:color="auto" w:fill="000000" w:themeFill="text1"/>
            <w:vAlign w:val="center"/>
          </w:tcPr>
          <w:p w:rsidR="00C7258D" w:rsidRPr="00AD2BE8" w:rsidRDefault="00C7258D" w:rsidP="00A804F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DESTEKLEYİCİ / YASAL TEMSİLCİ BİLGİLERİ</w:t>
            </w:r>
          </w:p>
        </w:tc>
      </w:tr>
      <w:tr w:rsidR="00C7258D" w:rsidRPr="00790F06"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Destekleyici</w:t>
            </w:r>
          </w:p>
        </w:tc>
        <w:tc>
          <w:tcPr>
            <w:tcW w:w="4626" w:type="dxa"/>
            <w:tcBorders>
              <w:top w:val="single" w:sz="8" w:space="0" w:color="808080" w:themeColor="background1" w:themeShade="80"/>
            </w:tcBorders>
            <w:shd w:val="clear" w:color="auto" w:fill="auto"/>
            <w:vAlign w:val="center"/>
          </w:tcPr>
          <w:p w:rsidR="00C7258D" w:rsidRPr="00BE7878"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Destekleyicinin adresi</w:t>
            </w:r>
          </w:p>
        </w:tc>
        <w:tc>
          <w:tcPr>
            <w:tcW w:w="4626" w:type="dxa"/>
            <w:tcBorders>
              <w:top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0B00E4">
              <w:rPr>
                <w:rFonts w:ascii="Segoe UI" w:hAnsi="Segoe UI" w:cs="Segoe UI"/>
                <w:color w:val="000000"/>
                <w:sz w:val="20"/>
                <w:szCs w:val="20"/>
              </w:rPr>
              <w:t>Destekleyici adına araştırmayla ilgili olarak irtibata geçilecek kişinin adı-soyadı</w:t>
            </w:r>
          </w:p>
        </w:tc>
        <w:tc>
          <w:tcPr>
            <w:tcW w:w="4626" w:type="dxa"/>
            <w:tcBorders>
              <w:top w:val="single" w:sz="8" w:space="0" w:color="808080" w:themeColor="background1" w:themeShade="80"/>
            </w:tcBorders>
            <w:shd w:val="clear" w:color="auto" w:fill="auto"/>
            <w:vAlign w:val="center"/>
          </w:tcPr>
          <w:p w:rsidR="00C7258D" w:rsidRPr="000B00E4" w:rsidRDefault="00C7258D" w:rsidP="00A804FA">
            <w:pPr>
              <w:spacing w:before="80" w:after="80"/>
              <w:textAlignment w:val="baseline"/>
              <w:rPr>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tcBorders>
            <w:shd w:val="clear" w:color="auto" w:fill="auto"/>
            <w:vAlign w:val="center"/>
          </w:tcPr>
          <w:p w:rsidR="00C7258D" w:rsidRPr="000B00E4"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0B00E4"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220"/>
        </w:trPr>
        <w:tc>
          <w:tcPr>
            <w:tcW w:w="9251" w:type="dxa"/>
            <w:gridSpan w:val="2"/>
            <w:tcBorders>
              <w:top w:val="single" w:sz="8" w:space="0" w:color="808080" w:themeColor="background1" w:themeShade="80"/>
              <w:left w:val="nil"/>
              <w:bottom w:val="single" w:sz="8" w:space="0" w:color="808080" w:themeColor="background1" w:themeShade="80"/>
              <w:right w:val="nil"/>
            </w:tcBorders>
            <w:shd w:val="clear" w:color="auto" w:fill="auto"/>
            <w:vAlign w:val="center"/>
          </w:tcPr>
          <w:p w:rsidR="00C7258D" w:rsidRPr="00051F08" w:rsidRDefault="00C7258D" w:rsidP="00A804FA">
            <w:pPr>
              <w:spacing w:before="80" w:after="80"/>
              <w:textAlignment w:val="baseline"/>
              <w:rPr>
                <w:rFonts w:asciiTheme="minorHAnsi" w:hAnsiTheme="minorHAnsi" w:cstheme="minorHAnsi"/>
                <w:noProof/>
                <w:sz w:val="8"/>
                <w:szCs w:val="8"/>
              </w:rPr>
            </w:pP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br w:type="page"/>
            </w:r>
            <w:r>
              <w:br w:type="page"/>
            </w:r>
            <w:r>
              <w:rPr>
                <w:rFonts w:ascii="Segoe UI" w:hAnsi="Segoe UI" w:cs="Segoe UI"/>
                <w:color w:val="000000"/>
                <w:sz w:val="20"/>
                <w:szCs w:val="20"/>
              </w:rPr>
              <w:t xml:space="preserve">Varsa, destekleyicinin yasal temsilcisi </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Yasal temsilcinin adresi</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Yasal temsilci</w:t>
            </w:r>
            <w:r w:rsidRPr="000B00E4">
              <w:rPr>
                <w:rFonts w:ascii="Segoe UI" w:hAnsi="Segoe UI" w:cs="Segoe UI"/>
                <w:color w:val="000000"/>
                <w:sz w:val="20"/>
                <w:szCs w:val="20"/>
              </w:rPr>
              <w:t xml:space="preserve"> adına araştırmayla ilgili olarak irtibata geçilecek kişinin adı-soyadı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Default="00C7258D" w:rsidP="00A804FA">
            <w:pPr>
              <w:spacing w:before="80" w:after="80"/>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e-posta</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0B00E4">
              <w:rPr>
                <w:rFonts w:ascii="Segoe UI" w:hAnsi="Segoe UI" w:cs="Segoe UI"/>
                <w:color w:val="000000"/>
                <w:sz w:val="20"/>
                <w:szCs w:val="20"/>
              </w:rPr>
              <w:t>Temasa geçilecek kişi telefon</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7258D" w:rsidRDefault="00C7258D" w:rsidP="00C7258D">
      <w:pPr>
        <w:jc w:val="both"/>
        <w:rPr>
          <w:noProof/>
        </w:rPr>
      </w:pPr>
    </w:p>
    <w:tbl>
      <w:tblPr>
        <w:tblStyle w:val="TabloKlavuzu2"/>
        <w:tblW w:w="9244"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625"/>
        <w:gridCol w:w="2209"/>
        <w:gridCol w:w="2410"/>
      </w:tblGrid>
      <w:tr w:rsidR="00C7258D" w:rsidRPr="00790F06" w:rsidTr="00A804FA">
        <w:trPr>
          <w:trHeight w:val="454"/>
        </w:trPr>
        <w:tc>
          <w:tcPr>
            <w:tcW w:w="9244" w:type="dxa"/>
            <w:gridSpan w:val="3"/>
            <w:shd w:val="clear" w:color="auto" w:fill="000000" w:themeFill="text1"/>
            <w:vAlign w:val="center"/>
          </w:tcPr>
          <w:p w:rsidR="00C7258D"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t>ARAŞTIRMAYA İLİŞKİN BİLGİLER</w:t>
            </w:r>
          </w:p>
        </w:tc>
      </w:tr>
      <w:tr w:rsidR="00C7258D" w:rsidRPr="00790F06"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sidRPr="00060539">
              <w:rPr>
                <w:rFonts w:ascii="Segoe UI" w:hAnsi="Segoe UI" w:cs="Segoe UI"/>
                <w:color w:val="000000"/>
                <w:sz w:val="20"/>
                <w:szCs w:val="20"/>
              </w:rPr>
              <w:t>Araştırmanın başlangıç ve bitiş tarihi (uluslararası araştırma ise ülkemizdeki) ve süresi</w:t>
            </w:r>
          </w:p>
        </w:tc>
        <w:tc>
          <w:tcPr>
            <w:tcW w:w="4619" w:type="dxa"/>
            <w:gridSpan w:val="2"/>
            <w:tcBorders>
              <w:top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t xml:space="preserve">Araştırma protokolüne göre </w:t>
            </w:r>
            <w:r>
              <w:rPr>
                <w:rFonts w:ascii="Segoe UI" w:hAnsi="Segoe UI" w:cs="Segoe UI"/>
                <w:color w:val="000000"/>
                <w:sz w:val="20"/>
                <w:szCs w:val="20"/>
              </w:rPr>
              <w:t>gönüllü alımının bitiş tarihi</w:t>
            </w:r>
          </w:p>
        </w:tc>
        <w:tc>
          <w:tcPr>
            <w:tcW w:w="4619" w:type="dxa"/>
            <w:gridSpan w:val="2"/>
            <w:tcBorders>
              <w:top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t>Kurum tarafından onay</w:t>
            </w:r>
            <w:r>
              <w:rPr>
                <w:rFonts w:ascii="Segoe UI" w:hAnsi="Segoe UI" w:cs="Segoe UI"/>
                <w:color w:val="000000"/>
                <w:sz w:val="20"/>
                <w:szCs w:val="20"/>
              </w:rPr>
              <w:t>lı Ülkemizdeki gönüllü sayısı</w:t>
            </w:r>
          </w:p>
        </w:tc>
        <w:tc>
          <w:tcPr>
            <w:tcW w:w="4619" w:type="dxa"/>
            <w:gridSpan w:val="2"/>
            <w:tcBorders>
              <w:top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t>Araştırmaya şu ana kadar Ülkemizde dâhil</w:t>
            </w:r>
            <w:r>
              <w:rPr>
                <w:rFonts w:ascii="Segoe UI" w:hAnsi="Segoe UI" w:cs="Segoe UI"/>
                <w:color w:val="000000"/>
                <w:sz w:val="20"/>
                <w:szCs w:val="20"/>
              </w:rPr>
              <w:t xml:space="preserve"> edilen gönüllü sayısı</w:t>
            </w:r>
          </w:p>
        </w:tc>
        <w:tc>
          <w:tcPr>
            <w:tcW w:w="4619" w:type="dxa"/>
            <w:gridSpan w:val="2"/>
            <w:tcBorders>
              <w:top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0B00E4"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lastRenderedPageBreak/>
              <w:t>Araştırmada şu an Ülkemi</w:t>
            </w:r>
            <w:r>
              <w:rPr>
                <w:rFonts w:ascii="Segoe UI" w:hAnsi="Segoe UI" w:cs="Segoe UI"/>
                <w:color w:val="000000"/>
                <w:sz w:val="20"/>
                <w:szCs w:val="20"/>
              </w:rPr>
              <w:t>zde aktif olan gönüllü sayısı</w:t>
            </w:r>
          </w:p>
        </w:tc>
        <w:tc>
          <w:tcPr>
            <w:tcW w:w="4619" w:type="dxa"/>
            <w:gridSpan w:val="2"/>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EC0350"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t>Protokole göre, gönüllülere uygulan</w:t>
            </w:r>
            <w:r>
              <w:rPr>
                <w:rFonts w:ascii="Segoe UI" w:hAnsi="Segoe UI" w:cs="Segoe UI"/>
                <w:color w:val="000000"/>
                <w:sz w:val="20"/>
                <w:szCs w:val="20"/>
              </w:rPr>
              <w:t>abilen maksimum tedavi süresi</w:t>
            </w:r>
          </w:p>
        </w:tc>
        <w:tc>
          <w:tcPr>
            <w:tcW w:w="4619" w:type="dxa"/>
            <w:gridSpan w:val="2"/>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EC0350" w:rsidRDefault="00C7258D" w:rsidP="00A804FA">
            <w:pPr>
              <w:spacing w:before="80" w:after="80"/>
              <w:textAlignment w:val="baseline"/>
              <w:rPr>
                <w:rFonts w:ascii="Segoe UI" w:hAnsi="Segoe UI" w:cs="Segoe UI"/>
                <w:color w:val="000000"/>
                <w:sz w:val="20"/>
                <w:szCs w:val="20"/>
              </w:rPr>
            </w:pPr>
            <w:r w:rsidRPr="00EC0350">
              <w:rPr>
                <w:rFonts w:ascii="Segoe UI" w:hAnsi="Segoe UI" w:cs="Segoe UI"/>
                <w:color w:val="000000"/>
                <w:sz w:val="20"/>
                <w:szCs w:val="20"/>
              </w:rPr>
              <w:t>Protokole göre, izin verilen maksimum dozu (günlük veya toplam doz;</w:t>
            </w:r>
            <w:r>
              <w:rPr>
                <w:rFonts w:ascii="Segoe UI" w:hAnsi="Segoe UI" w:cs="Segoe UI"/>
                <w:color w:val="000000"/>
                <w:sz w:val="20"/>
                <w:szCs w:val="20"/>
              </w:rPr>
              <w:t xml:space="preserve"> birim ve uygulama yolu olarak)</w:t>
            </w:r>
          </w:p>
        </w:tc>
        <w:tc>
          <w:tcPr>
            <w:tcW w:w="4619" w:type="dxa"/>
            <w:gridSpan w:val="2"/>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625" w:type="dxa"/>
            <w:tcBorders>
              <w:top w:val="single" w:sz="8" w:space="0" w:color="808080" w:themeColor="background1" w:themeShade="80"/>
              <w:bottom w:val="single" w:sz="8" w:space="0" w:color="808080" w:themeColor="background1" w:themeShade="80"/>
            </w:tcBorders>
            <w:shd w:val="clear" w:color="auto" w:fill="auto"/>
          </w:tcPr>
          <w:p w:rsidR="00C7258D" w:rsidRPr="00EE5E2E" w:rsidRDefault="00C7258D" w:rsidP="00A804FA">
            <w:pPr>
              <w:spacing w:before="80" w:after="80"/>
              <w:textAlignment w:val="baseline"/>
              <w:rPr>
                <w:color w:val="000000"/>
              </w:rPr>
            </w:pPr>
            <w:r w:rsidRPr="00EE5E2E">
              <w:rPr>
                <w:rFonts w:ascii="Segoe UI" w:hAnsi="Segoe UI" w:cs="Segoe UI"/>
                <w:color w:val="000000"/>
                <w:sz w:val="20"/>
                <w:szCs w:val="20"/>
              </w:rPr>
              <w:t>Araştırma ürünü kandan elde edilen ürün mü?</w:t>
            </w:r>
          </w:p>
        </w:tc>
        <w:tc>
          <w:tcPr>
            <w:tcW w:w="2209"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EE5E2E" w:rsidRDefault="00C7258D" w:rsidP="00A804FA">
            <w:pPr>
              <w:spacing w:before="80" w:after="80"/>
              <w:ind w:right="-55"/>
              <w:textAlignment w:val="baseline"/>
              <w:rPr>
                <w:rFonts w:asciiTheme="minorHAnsi" w:hAnsiTheme="minorHAnsi" w:cstheme="minorHAnsi"/>
                <w:noProof/>
              </w:rPr>
            </w:pPr>
            <w:r w:rsidRPr="00EE5E2E">
              <w:rPr>
                <w:rFonts w:ascii="Segoe UI" w:hAnsi="Segoe UI" w:cs="Segoe UI"/>
                <w:noProof/>
                <w:sz w:val="20"/>
                <w:szCs w:val="20"/>
              </w:rPr>
              <w:t>Evet</w:t>
            </w:r>
            <w:r w:rsidRPr="00EE5E2E">
              <w:rPr>
                <w:rFonts w:ascii="Segoe UI" w:hAnsi="Segoe UI" w:cs="Segoe UI"/>
                <w:noProof/>
              </w:rPr>
              <w:t xml:space="preserve">  </w:t>
            </w:r>
            <w:r w:rsidRPr="00EE5E2E">
              <w:rPr>
                <w:noProof/>
              </w:rPr>
              <w:t xml:space="preserve"> </w:t>
            </w:r>
            <w:r w:rsidRPr="00EE5E2E">
              <w:rPr>
                <w:rFonts w:asciiTheme="minorHAnsi" w:hAnsiTheme="minorHAnsi" w:cstheme="minorHAnsi"/>
                <w:noProof/>
              </w:rPr>
              <w:t xml:space="preserve">              </w:t>
            </w:r>
            <w:r>
              <w:rPr>
                <w:rFonts w:asciiTheme="minorHAnsi" w:hAnsiTheme="minorHAnsi" w:cstheme="minorHAnsi"/>
                <w:noProof/>
              </w:rPr>
              <w:t xml:space="preserve">      </w:t>
            </w:r>
            <w:r w:rsidRPr="00EE5E2E">
              <w:rPr>
                <w:rFonts w:asciiTheme="minorHAnsi" w:hAnsiTheme="minorHAnsi" w:cstheme="minorHAnsi"/>
                <w:noProof/>
              </w:rPr>
              <w:t xml:space="preserve"> </w:t>
            </w:r>
            <w:sdt>
              <w:sdtPr>
                <w:rPr>
                  <w:noProof/>
                </w:rPr>
                <w:id w:val="1110788649"/>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tc>
        <w:tc>
          <w:tcPr>
            <w:tcW w:w="2410" w:type="dxa"/>
            <w:tcBorders>
              <w:top w:val="single" w:sz="8" w:space="0" w:color="808080" w:themeColor="background1" w:themeShade="80"/>
              <w:bottom w:val="single" w:sz="8" w:space="0" w:color="808080" w:themeColor="background1" w:themeShade="80"/>
            </w:tcBorders>
            <w:vAlign w:val="center"/>
          </w:tcPr>
          <w:p w:rsidR="00C7258D" w:rsidRPr="00EE5E2E" w:rsidRDefault="00C7258D" w:rsidP="00A804FA">
            <w:pPr>
              <w:spacing w:before="80" w:after="80"/>
              <w:textAlignment w:val="baseline"/>
              <w:rPr>
                <w:rFonts w:asciiTheme="minorHAnsi" w:hAnsiTheme="minorHAnsi" w:cstheme="minorHAnsi"/>
                <w:noProof/>
              </w:rPr>
            </w:pPr>
            <w:r w:rsidRPr="00EE5E2E">
              <w:rPr>
                <w:rFonts w:ascii="Segoe UI" w:hAnsi="Segoe UI" w:cs="Segoe UI"/>
                <w:noProof/>
                <w:sz w:val="20"/>
                <w:szCs w:val="20"/>
              </w:rPr>
              <w:t>Hayır</w:t>
            </w:r>
            <w:r w:rsidRPr="00EE5E2E">
              <w:rPr>
                <w:noProof/>
              </w:rPr>
              <w:t xml:space="preserve"> </w:t>
            </w:r>
            <w:r w:rsidRPr="00EE5E2E">
              <w:rPr>
                <w:rFonts w:asciiTheme="minorHAnsi" w:hAnsiTheme="minorHAnsi" w:cstheme="minorHAnsi"/>
                <w:noProof/>
              </w:rPr>
              <w:t xml:space="preserve">           </w:t>
            </w:r>
            <w:r>
              <w:rPr>
                <w:rFonts w:asciiTheme="minorHAnsi" w:hAnsiTheme="minorHAnsi" w:cstheme="minorHAnsi"/>
                <w:noProof/>
              </w:rPr>
              <w:t xml:space="preserve">             </w:t>
            </w:r>
            <w:r w:rsidRPr="00EE5E2E">
              <w:rPr>
                <w:rFonts w:asciiTheme="minorHAnsi" w:hAnsiTheme="minorHAnsi" w:cstheme="minorHAnsi"/>
                <w:noProof/>
              </w:rPr>
              <w:t xml:space="preserve"> </w:t>
            </w:r>
            <w:sdt>
              <w:sdtPr>
                <w:rPr>
                  <w:noProof/>
                </w:rPr>
                <w:id w:val="649411178"/>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C7258D" w:rsidRPr="00790F06" w:rsidTr="00A804FA">
        <w:trPr>
          <w:trHeight w:val="454"/>
        </w:trPr>
        <w:tc>
          <w:tcPr>
            <w:tcW w:w="9251" w:type="dxa"/>
            <w:shd w:val="clear" w:color="auto" w:fill="000000" w:themeFill="text1"/>
            <w:vAlign w:val="center"/>
          </w:tcPr>
          <w:p w:rsidR="00C7258D" w:rsidRPr="00AD2BE8" w:rsidRDefault="00C7258D" w:rsidP="00A804FA">
            <w:pPr>
              <w:pStyle w:val="ListeParagraf"/>
              <w:numPr>
                <w:ilvl w:val="0"/>
                <w:numId w:val="3"/>
              </w:numPr>
              <w:spacing w:before="80" w:after="80"/>
              <w:ind w:left="402" w:hanging="402"/>
              <w:textAlignment w:val="baseline"/>
              <w:rPr>
                <w:rFonts w:ascii="Segoe UI" w:hAnsi="Segoe UI" w:cs="Segoe UI"/>
                <w:b/>
                <w:color w:val="000000"/>
                <w:sz w:val="20"/>
                <w:szCs w:val="20"/>
              </w:rPr>
            </w:pPr>
            <w:r>
              <w:rPr>
                <w:rFonts w:ascii="Segoe UI" w:hAnsi="Segoe UI" w:cs="Segoe UI"/>
                <w:b/>
                <w:color w:val="FFFFFF" w:themeColor="background1"/>
                <w:sz w:val="20"/>
                <w:szCs w:val="20"/>
              </w:rPr>
              <w:t>İHTİYAÇ DUYULAN ARAŞTIRMA ÜRÜNÜ MİKTARINA İLİŞKİN BİLGİLER</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Pr="001426A0" w:rsidRDefault="00C7258D" w:rsidP="00A804FA">
            <w:pPr>
              <w:spacing w:before="80" w:after="80"/>
              <w:textAlignment w:val="baseline"/>
              <w:rPr>
                <w:rFonts w:asciiTheme="majorHAnsi" w:hAnsiTheme="majorHAnsi" w:cstheme="majorHAnsi"/>
                <w:b/>
                <w:i/>
                <w:color w:val="C00000"/>
                <w:sz w:val="20"/>
                <w:szCs w:val="20"/>
              </w:rPr>
            </w:pPr>
            <w:r w:rsidRPr="001426A0">
              <w:rPr>
                <w:rFonts w:asciiTheme="majorHAnsi" w:hAnsiTheme="majorHAnsi" w:cstheme="majorHAnsi"/>
                <w:i/>
                <w:color w:val="C00000"/>
                <w:sz w:val="20"/>
                <w:szCs w:val="20"/>
              </w:rPr>
              <w:t>Bu bölümde belirtilen miktar ile ilgili olarak, gönüllü sayısı, araştırma süresi, doz vb. veriler doğrultusunda yapılan hesap işleminin açık şekilde gösterilmesi gerekmektedir.</w:t>
            </w:r>
          </w:p>
        </w:tc>
      </w:tr>
      <w:tr w:rsidR="00C7258D" w:rsidRPr="00790F06" w:rsidTr="00A804FA">
        <w:trPr>
          <w:trHeight w:val="1937"/>
        </w:trPr>
        <w:tc>
          <w:tcPr>
            <w:tcW w:w="9251" w:type="dxa"/>
            <w:tcBorders>
              <w:top w:val="single" w:sz="8" w:space="0" w:color="808080" w:themeColor="background1" w:themeShade="80"/>
            </w:tcBorders>
            <w:shd w:val="clear" w:color="auto" w:fill="auto"/>
          </w:tcPr>
          <w:p w:rsidR="00C7258D" w:rsidRPr="00BE7878"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527"/>
      </w:tblGrid>
      <w:tr w:rsidR="00C7258D" w:rsidRPr="00FB677D" w:rsidTr="00A804FA">
        <w:trPr>
          <w:trHeight w:val="454"/>
        </w:trPr>
        <w:tc>
          <w:tcPr>
            <w:tcW w:w="9251" w:type="dxa"/>
            <w:gridSpan w:val="3"/>
            <w:shd w:val="clear" w:color="auto" w:fill="000000" w:themeFill="text1"/>
            <w:vAlign w:val="center"/>
          </w:tcPr>
          <w:p w:rsidR="00C7258D" w:rsidRPr="00674D14"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sidRPr="00674D14">
              <w:rPr>
                <w:rFonts w:ascii="Segoe UI" w:hAnsi="Segoe UI" w:cs="Segoe UI"/>
                <w:b/>
                <w:color w:val="FFFFFF" w:themeColor="background1"/>
                <w:sz w:val="20"/>
                <w:szCs w:val="20"/>
              </w:rPr>
              <w:t>ARAŞTIRMA ÜRÜNLERİNİN DAĞITIMINA İLİŞKİN BİLGİLER</w:t>
            </w:r>
          </w:p>
        </w:tc>
      </w:tr>
      <w:tr w:rsidR="00C7258D" w:rsidRPr="00790F06" w:rsidTr="00A804FA">
        <w:trPr>
          <w:trHeight w:val="454"/>
        </w:trPr>
        <w:tc>
          <w:tcPr>
            <w:tcW w:w="527" w:type="dxa"/>
            <w:shd w:val="clear" w:color="auto" w:fill="auto"/>
          </w:tcPr>
          <w:p w:rsidR="00C7258D" w:rsidRPr="00376256" w:rsidRDefault="001958E4" w:rsidP="00A804FA">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321034476"/>
                <w14:checkbox>
                  <w14:checked w14:val="0"/>
                  <w14:checkedState w14:val="2612" w14:font="MS Gothic"/>
                  <w14:uncheckedState w14:val="2610" w14:font="MS Gothic"/>
                </w14:checkbox>
              </w:sdtPr>
              <w:sdtEndPr/>
              <w:sdtContent>
                <w:r w:rsidR="00C7258D">
                  <w:rPr>
                    <w:rFonts w:ascii="MS Gothic" w:eastAsia="MS Gothic" w:hAnsi="MS Gothic" w:cs="Arial" w:hint="eastAsia"/>
                    <w:b/>
                    <w:bCs/>
                    <w:kern w:val="24"/>
                    <w:sz w:val="26"/>
                    <w:szCs w:val="26"/>
                  </w:rPr>
                  <w:t>☐</w:t>
                </w:r>
              </w:sdtContent>
            </w:sdt>
          </w:p>
        </w:tc>
        <w:tc>
          <w:tcPr>
            <w:tcW w:w="8724" w:type="dxa"/>
            <w:gridSpan w:val="2"/>
            <w:vAlign w:val="center"/>
          </w:tcPr>
          <w:p w:rsidR="00C7258D" w:rsidRPr="00674D14" w:rsidRDefault="00C7258D" w:rsidP="00A804FA">
            <w:pPr>
              <w:spacing w:before="80" w:after="80"/>
              <w:textAlignment w:val="baseline"/>
              <w:rPr>
                <w:rFonts w:ascii="Segoe UI" w:hAnsi="Segoe UI" w:cs="Segoe UI"/>
                <w:b/>
                <w:color w:val="000000"/>
                <w:sz w:val="20"/>
                <w:szCs w:val="20"/>
              </w:rPr>
            </w:pPr>
            <w:r w:rsidRPr="00674D14">
              <w:rPr>
                <w:rFonts w:ascii="Segoe UI" w:hAnsi="Segoe UI" w:cs="Segoe UI"/>
                <w:b/>
                <w:color w:val="000000"/>
                <w:sz w:val="20"/>
                <w:szCs w:val="20"/>
              </w:rPr>
              <w:t>Araştırma ürünün dağıtımı doğrudan merkezlere olacaktır</w:t>
            </w:r>
            <w:r w:rsidRPr="00056FBD">
              <w:rPr>
                <w:rFonts w:ascii="Segoe UI" w:hAnsi="Segoe UI" w:cs="Segoe UI"/>
                <w:b/>
                <w:color w:val="000000"/>
                <w:sz w:val="20"/>
                <w:szCs w:val="20"/>
              </w:rPr>
              <w:t xml:space="preserve">. </w:t>
            </w:r>
          </w:p>
        </w:tc>
      </w:tr>
      <w:tr w:rsidR="00C7258D" w:rsidRPr="00790F06" w:rsidTr="00A804FA">
        <w:trPr>
          <w:trHeight w:val="454"/>
        </w:trPr>
        <w:tc>
          <w:tcPr>
            <w:tcW w:w="527" w:type="dxa"/>
            <w:vMerge w:val="restart"/>
            <w:shd w:val="clear" w:color="auto" w:fill="auto"/>
          </w:tcPr>
          <w:p w:rsidR="00C7258D" w:rsidRPr="00376256" w:rsidRDefault="001958E4" w:rsidP="00A804FA">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991295129"/>
                <w14:checkbox>
                  <w14:checked w14:val="0"/>
                  <w14:checkedState w14:val="2612" w14:font="MS Gothic"/>
                  <w14:uncheckedState w14:val="2610" w14:font="MS Gothic"/>
                </w14:checkbox>
              </w:sdtPr>
              <w:sdtEndPr/>
              <w:sdtContent>
                <w:r w:rsidR="00C7258D">
                  <w:rPr>
                    <w:rFonts w:ascii="MS Gothic" w:eastAsia="MS Gothic" w:hAnsi="MS Gothic" w:cs="Arial" w:hint="eastAsia"/>
                    <w:b/>
                    <w:bCs/>
                    <w:kern w:val="24"/>
                    <w:sz w:val="26"/>
                    <w:szCs w:val="26"/>
                  </w:rPr>
                  <w:t>☐</w:t>
                </w:r>
              </w:sdtContent>
            </w:sdt>
          </w:p>
        </w:tc>
        <w:tc>
          <w:tcPr>
            <w:tcW w:w="8724" w:type="dxa"/>
            <w:gridSpan w:val="2"/>
            <w:tcBorders>
              <w:bottom w:val="single" w:sz="8" w:space="0" w:color="808080" w:themeColor="background1" w:themeShade="80"/>
            </w:tcBorders>
            <w:vAlign w:val="center"/>
          </w:tcPr>
          <w:p w:rsidR="00C7258D" w:rsidRPr="000B5EFF" w:rsidRDefault="00C7258D" w:rsidP="00A804FA">
            <w:pPr>
              <w:spacing w:before="80" w:after="80"/>
              <w:textAlignment w:val="baseline"/>
              <w:rPr>
                <w:rFonts w:ascii="Segoe UI" w:hAnsi="Segoe UI" w:cs="Segoe UI"/>
                <w:b/>
                <w:color w:val="000000"/>
                <w:sz w:val="20"/>
                <w:szCs w:val="20"/>
              </w:rPr>
            </w:pPr>
            <w:r w:rsidRPr="00674D14">
              <w:rPr>
                <w:rFonts w:ascii="Segoe UI" w:hAnsi="Segoe UI" w:cs="Segoe UI"/>
                <w:b/>
                <w:color w:val="000000"/>
                <w:sz w:val="20"/>
                <w:szCs w:val="20"/>
              </w:rPr>
              <w:t>Araştırma ürünü Kurumca onaylı bir depoda depolanacaktır</w:t>
            </w:r>
            <w:r w:rsidRPr="00531ACB">
              <w:rPr>
                <w:rFonts w:ascii="Segoe UI" w:hAnsi="Segoe UI" w:cs="Segoe UI"/>
                <w:b/>
                <w:color w:val="000000"/>
                <w:sz w:val="20"/>
                <w:szCs w:val="20"/>
              </w:rPr>
              <w:t>.</w:t>
            </w:r>
          </w:p>
        </w:tc>
      </w:tr>
      <w:tr w:rsidR="00C7258D" w:rsidRPr="00790F06" w:rsidTr="00A804FA">
        <w:trPr>
          <w:trHeight w:val="454"/>
        </w:trPr>
        <w:tc>
          <w:tcPr>
            <w:tcW w:w="527" w:type="dxa"/>
            <w:vMerge/>
            <w:shd w:val="clear" w:color="auto" w:fill="auto"/>
            <w:vAlign w:val="center"/>
          </w:tcPr>
          <w:p w:rsidR="00C7258D" w:rsidRDefault="00C7258D" w:rsidP="00A804FA">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C7258D" w:rsidRDefault="00C7258D" w:rsidP="00A804FA">
            <w:pPr>
              <w:spacing w:before="80" w:after="80"/>
              <w:textAlignment w:val="baseline"/>
              <w:rPr>
                <w:rFonts w:ascii="Segoe UI" w:hAnsi="Segoe UI" w:cs="Segoe UI"/>
                <w:color w:val="000000"/>
                <w:sz w:val="20"/>
                <w:szCs w:val="20"/>
              </w:rPr>
            </w:pPr>
            <w:r w:rsidRPr="00AF5549">
              <w:rPr>
                <w:rFonts w:ascii="Segoe UI" w:hAnsi="Segoe UI" w:cs="Segoe UI"/>
                <w:color w:val="000000"/>
                <w:sz w:val="20"/>
                <w:szCs w:val="20"/>
              </w:rPr>
              <w:t>Araştırma ürünlerinin depolanacağı yerin adı</w:t>
            </w:r>
          </w:p>
        </w:tc>
        <w:tc>
          <w:tcPr>
            <w:tcW w:w="6527" w:type="dxa"/>
            <w:tcBorders>
              <w:bottom w:val="single" w:sz="8" w:space="0" w:color="808080" w:themeColor="background1" w:themeShade="80"/>
            </w:tcBorders>
            <w:vAlign w:val="center"/>
          </w:tcPr>
          <w:p w:rsidR="00C7258D" w:rsidRPr="00BE7878" w:rsidRDefault="00C7258D" w:rsidP="00A804FA">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527" w:type="dxa"/>
            <w:vMerge/>
            <w:tcBorders>
              <w:bottom w:val="single" w:sz="8" w:space="0" w:color="808080" w:themeColor="background1" w:themeShade="80"/>
            </w:tcBorders>
            <w:shd w:val="clear" w:color="auto" w:fill="auto"/>
            <w:vAlign w:val="center"/>
          </w:tcPr>
          <w:p w:rsidR="00C7258D" w:rsidRDefault="00C7258D" w:rsidP="00A804FA">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Adresi</w:t>
            </w:r>
          </w:p>
        </w:tc>
        <w:tc>
          <w:tcPr>
            <w:tcW w:w="6527" w:type="dxa"/>
            <w:tcBorders>
              <w:bottom w:val="single" w:sz="8" w:space="0" w:color="808080" w:themeColor="background1" w:themeShade="80"/>
            </w:tcBorders>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7258D" w:rsidRDefault="00C7258D" w:rsidP="00C7258D"/>
    <w:tbl>
      <w:tblPr>
        <w:tblStyle w:val="TabloKlavuzu2"/>
        <w:tblW w:w="9221" w:type="dxa"/>
        <w:tblInd w:w="-1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4595"/>
        <w:gridCol w:w="4626"/>
      </w:tblGrid>
      <w:tr w:rsidR="00C7258D" w:rsidRPr="0069190C" w:rsidTr="00A804FA">
        <w:trPr>
          <w:trHeight w:val="454"/>
        </w:trPr>
        <w:tc>
          <w:tcPr>
            <w:tcW w:w="9221" w:type="dxa"/>
            <w:gridSpan w:val="2"/>
            <w:shd w:val="clear" w:color="auto" w:fill="000000" w:themeFill="text1"/>
            <w:vAlign w:val="center"/>
          </w:tcPr>
          <w:p w:rsidR="00C7258D" w:rsidRPr="0069190C"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sidRPr="0069190C">
              <w:rPr>
                <w:rFonts w:ascii="Segoe UI" w:hAnsi="Segoe UI" w:cs="Segoe UI"/>
                <w:b/>
                <w:color w:val="FFFFFF" w:themeColor="background1"/>
                <w:sz w:val="20"/>
                <w:szCs w:val="20"/>
              </w:rPr>
              <w:t>ARAŞTIRMADA KULLANILACAK ARAŞTIRMA ÜRÜNLERİNİN DAĞILIMI</w:t>
            </w:r>
          </w:p>
        </w:tc>
      </w:tr>
      <w:tr w:rsidR="00C7258D" w:rsidRPr="00790F06" w:rsidTr="00A804FA">
        <w:trPr>
          <w:trHeight w:val="454"/>
        </w:trPr>
        <w:tc>
          <w:tcPr>
            <w:tcW w:w="9221" w:type="dxa"/>
            <w:gridSpan w:val="2"/>
            <w:tcBorders>
              <w:bottom w:val="single" w:sz="8" w:space="0" w:color="808080" w:themeColor="background1" w:themeShade="80"/>
            </w:tcBorders>
            <w:shd w:val="clear" w:color="auto" w:fill="auto"/>
            <w:vAlign w:val="center"/>
          </w:tcPr>
          <w:p w:rsidR="00C7258D" w:rsidRPr="001426A0" w:rsidRDefault="00C7258D" w:rsidP="00A804FA">
            <w:pPr>
              <w:spacing w:before="80" w:after="80"/>
              <w:textAlignment w:val="baseline"/>
              <w:rPr>
                <w:rFonts w:asciiTheme="majorHAnsi" w:hAnsiTheme="majorHAnsi" w:cstheme="majorHAnsi"/>
                <w:b/>
                <w:i/>
                <w:color w:val="C00000"/>
                <w:sz w:val="20"/>
                <w:szCs w:val="20"/>
              </w:rPr>
            </w:pPr>
            <w:r w:rsidRPr="007F398C">
              <w:rPr>
                <w:rFonts w:asciiTheme="majorHAnsi" w:hAnsiTheme="majorHAnsi" w:cstheme="majorHAnsi"/>
                <w:i/>
                <w:color w:val="C00000"/>
                <w:sz w:val="20"/>
                <w:szCs w:val="20"/>
              </w:rPr>
              <w:t>Bu bölüm daha önce ithalat başvurusu yapılıp ithalat izni verilen başvurular için doldurulacaktır.</w:t>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Pr="00EC0350" w:rsidRDefault="00C7258D" w:rsidP="00A804FA">
            <w:pPr>
              <w:spacing w:before="80" w:after="80"/>
              <w:textAlignment w:val="baseline"/>
              <w:rPr>
                <w:rFonts w:ascii="Segoe UI" w:hAnsi="Segoe UI" w:cs="Segoe UI"/>
                <w:color w:val="000000"/>
                <w:sz w:val="20"/>
                <w:szCs w:val="20"/>
              </w:rPr>
            </w:pPr>
            <w:r w:rsidRPr="003C702F">
              <w:rPr>
                <w:rFonts w:ascii="Segoe UI" w:hAnsi="Segoe UI" w:cs="Segoe UI"/>
                <w:color w:val="000000"/>
                <w:sz w:val="20"/>
                <w:szCs w:val="20"/>
              </w:rPr>
              <w:t>Şu ana kadar Kurum tarafından ithalatına onay verilen araştırma ürünü miktarı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Pr="003C702F"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İthal edilen a</w:t>
            </w:r>
            <w:r w:rsidRPr="003C702F">
              <w:rPr>
                <w:rFonts w:ascii="Segoe UI" w:hAnsi="Segoe UI" w:cs="Segoe UI"/>
                <w:color w:val="000000"/>
                <w:sz w:val="20"/>
                <w:szCs w:val="20"/>
              </w:rPr>
              <w:t>raştırma ürünü</w:t>
            </w:r>
            <w:r>
              <w:rPr>
                <w:rFonts w:ascii="Segoe UI" w:hAnsi="Segoe UI" w:cs="Segoe UI"/>
                <w:color w:val="000000"/>
                <w:sz w:val="20"/>
                <w:szCs w:val="20"/>
              </w:rPr>
              <w:t xml:space="preserve"> miktarı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Geçerliliği devam eden proforma fatura ile ithal edilecek araştırma ürünü miktarı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Pr="003C702F" w:rsidRDefault="00C7258D" w:rsidP="00A804FA">
            <w:pPr>
              <w:spacing w:before="80" w:after="80"/>
              <w:textAlignment w:val="baseline"/>
              <w:rPr>
                <w:rFonts w:ascii="Segoe UI" w:hAnsi="Segoe UI" w:cs="Segoe UI"/>
                <w:color w:val="000000"/>
                <w:sz w:val="20"/>
                <w:szCs w:val="20"/>
              </w:rPr>
            </w:pPr>
            <w:r w:rsidRPr="003C702F">
              <w:rPr>
                <w:rFonts w:ascii="Segoe UI" w:hAnsi="Segoe UI" w:cs="Segoe UI"/>
                <w:color w:val="000000"/>
                <w:sz w:val="20"/>
                <w:szCs w:val="20"/>
              </w:rPr>
              <w:t>Depo ve araştırma merkezinde k</w:t>
            </w:r>
            <w:r>
              <w:rPr>
                <w:rFonts w:ascii="Segoe UI" w:hAnsi="Segoe UI" w:cs="Segoe UI"/>
                <w:color w:val="000000"/>
                <w:sz w:val="20"/>
                <w:szCs w:val="20"/>
              </w:rPr>
              <w:t>alan araştırma ürünü stoğu</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Pr="003C702F"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lastRenderedPageBreak/>
              <w:t>Kullanılan araştırma ürünü miktarı</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C7258D" w:rsidRPr="00790F06" w:rsidTr="00A804FA">
        <w:trPr>
          <w:trHeight w:val="454"/>
        </w:trPr>
        <w:tc>
          <w:tcPr>
            <w:tcW w:w="4595" w:type="dxa"/>
            <w:tcBorders>
              <w:top w:val="single" w:sz="8" w:space="0" w:color="808080" w:themeColor="background1" w:themeShade="80"/>
              <w:bottom w:val="single" w:sz="8" w:space="0" w:color="808080" w:themeColor="background1" w:themeShade="80"/>
            </w:tcBorders>
            <w:shd w:val="clear" w:color="auto" w:fill="auto"/>
          </w:tcPr>
          <w:p w:rsidR="00C7258D"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t>Zayi araştırma ürünü miktarı (SKT’si dolan araştırma ürünleri de dahil)</w:t>
            </w:r>
          </w:p>
        </w:tc>
        <w:tc>
          <w:tcPr>
            <w:tcW w:w="4626" w:type="dxa"/>
            <w:tcBorders>
              <w:top w:val="single" w:sz="8" w:space="0" w:color="808080" w:themeColor="background1" w:themeShade="80"/>
              <w:bottom w:val="single" w:sz="8" w:space="0" w:color="808080" w:themeColor="background1" w:themeShade="80"/>
            </w:tcBorders>
            <w:shd w:val="clear" w:color="auto" w:fill="auto"/>
            <w:vAlign w:val="center"/>
          </w:tcPr>
          <w:p w:rsidR="00C7258D" w:rsidRPr="00DA61BC" w:rsidRDefault="00C7258D" w:rsidP="00A804FA">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C7258D" w:rsidRPr="00403898" w:rsidTr="00A804FA">
        <w:trPr>
          <w:trHeight w:val="454"/>
        </w:trPr>
        <w:tc>
          <w:tcPr>
            <w:tcW w:w="9251" w:type="dxa"/>
            <w:shd w:val="clear" w:color="auto" w:fill="000000" w:themeFill="text1"/>
            <w:vAlign w:val="center"/>
          </w:tcPr>
          <w:p w:rsidR="00C7258D" w:rsidRPr="00403898"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sidRPr="00403898">
              <w:rPr>
                <w:rFonts w:ascii="Segoe UI" w:hAnsi="Segoe UI" w:cs="Segoe UI"/>
                <w:b/>
                <w:color w:val="FFFFFF" w:themeColor="background1"/>
                <w:sz w:val="20"/>
                <w:szCs w:val="20"/>
              </w:rPr>
              <w:t>KONTROLE TABİ MADDE (UYUŞTURUCU VEYA PSİKOTROP MADDE) İÇEREN MÜSTAHZARLAR</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Pr="001426A0" w:rsidRDefault="00C7258D" w:rsidP="00A804FA">
            <w:pPr>
              <w:spacing w:before="80" w:after="80"/>
              <w:textAlignment w:val="baseline"/>
              <w:rPr>
                <w:rFonts w:asciiTheme="majorHAnsi" w:hAnsiTheme="majorHAnsi" w:cstheme="majorHAnsi"/>
                <w:b/>
                <w:i/>
                <w:color w:val="C00000"/>
                <w:sz w:val="20"/>
                <w:szCs w:val="20"/>
              </w:rPr>
            </w:pPr>
            <w:r w:rsidRPr="00A83CBB">
              <w:rPr>
                <w:rFonts w:asciiTheme="majorHAnsi" w:hAnsiTheme="majorHAnsi" w:cstheme="majorHAnsi"/>
                <w:i/>
                <w:color w:val="C00000"/>
                <w:sz w:val="20"/>
                <w:szCs w:val="20"/>
              </w:rPr>
              <w:t>Kontrole tabi madde (uyuşturucu veya psikotrop madde) içeren müstahzarların klinik ilaç araştırmalarında kullanılması durumunda; ithalat izninin Risk Yönetim Daire Başkanlığı’ndan alınması gerekmektedir.</w:t>
            </w:r>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C7258D" w:rsidRPr="000C0BA8" w:rsidTr="00A804FA">
        <w:trPr>
          <w:trHeight w:val="454"/>
        </w:trPr>
        <w:tc>
          <w:tcPr>
            <w:tcW w:w="9251" w:type="dxa"/>
            <w:shd w:val="clear" w:color="auto" w:fill="000000" w:themeFill="text1"/>
            <w:vAlign w:val="center"/>
          </w:tcPr>
          <w:p w:rsidR="00C7258D" w:rsidRPr="000C0BA8"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sidRPr="00403898">
              <w:rPr>
                <w:rFonts w:ascii="Segoe UI" w:hAnsi="Segoe UI" w:cs="Segoe UI"/>
                <w:b/>
                <w:color w:val="FFFFFF" w:themeColor="background1"/>
                <w:sz w:val="20"/>
                <w:szCs w:val="20"/>
              </w:rPr>
              <w:br w:type="page"/>
            </w:r>
            <w:r>
              <w:rPr>
                <w:rFonts w:ascii="Segoe UI" w:hAnsi="Segoe UI" w:cs="Segoe UI"/>
                <w:b/>
                <w:color w:val="FFFFFF" w:themeColor="background1"/>
                <w:sz w:val="20"/>
                <w:szCs w:val="20"/>
              </w:rPr>
              <w:t>İLGİLİ BELGELER</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Pr="00AE0096" w:rsidRDefault="00C7258D" w:rsidP="00A804FA">
            <w:pPr>
              <w:spacing w:before="80" w:after="80"/>
              <w:textAlignment w:val="baseline"/>
              <w:rPr>
                <w:b/>
                <w:i/>
                <w:color w:val="C00000"/>
                <w:sz w:val="20"/>
                <w:szCs w:val="20"/>
              </w:rPr>
            </w:pPr>
            <w:r w:rsidRPr="00AE0096">
              <w:rPr>
                <w:rFonts w:asciiTheme="majorHAnsi" w:hAnsiTheme="majorHAnsi" w:cstheme="majorHAnsi"/>
                <w:i/>
                <w:color w:val="C00000"/>
                <w:sz w:val="20"/>
                <w:szCs w:val="20"/>
              </w:rPr>
              <w:t>Bu bölümde belirtilen belgeler sırası ile başvuru dosyasına eklenmelidir. Eksik bilgi ve belge içeren başvurular değerlendirmeye alınmayacaktır.</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Pr="00B2700E" w:rsidRDefault="00C7258D" w:rsidP="00A804FA">
            <w:pPr>
              <w:pStyle w:val="ListeParagraf"/>
              <w:numPr>
                <w:ilvl w:val="0"/>
                <w:numId w:val="5"/>
              </w:numPr>
              <w:spacing w:before="60" w:after="60"/>
              <w:textAlignment w:val="baseline"/>
              <w:rPr>
                <w:rFonts w:ascii="Segoe UI" w:hAnsi="Segoe UI" w:cs="Segoe UI"/>
                <w:color w:val="000000"/>
                <w:sz w:val="20"/>
                <w:szCs w:val="20"/>
              </w:rPr>
            </w:pPr>
            <w:r w:rsidRPr="00B2700E">
              <w:rPr>
                <w:rFonts w:ascii="Segoe UI" w:hAnsi="Segoe UI" w:cs="Segoe UI"/>
                <w:color w:val="000000"/>
                <w:sz w:val="20"/>
                <w:szCs w:val="20"/>
              </w:rPr>
              <w:t xml:space="preserve">Yetkilendirme belgeleri </w:t>
            </w:r>
            <w:r w:rsidRPr="00154685">
              <w:rPr>
                <w:rFonts w:ascii="Segoe UI" w:hAnsi="Segoe UI" w:cs="Segoe UI"/>
                <w:i/>
                <w:color w:val="000000"/>
                <w:sz w:val="20"/>
                <w:szCs w:val="20"/>
              </w:rPr>
              <w:t>(İlk ithalat başvurusu için orijinal yetkilendirme belgesi, diğer başvurular için yetkilendirme belgesi fotokopisi)</w:t>
            </w:r>
          </w:p>
          <w:p w:rsidR="00C7258D" w:rsidRPr="00F11B3F" w:rsidRDefault="00C7258D" w:rsidP="00A804FA">
            <w:pPr>
              <w:pStyle w:val="ListeParagraf"/>
              <w:numPr>
                <w:ilvl w:val="0"/>
                <w:numId w:val="5"/>
              </w:numPr>
              <w:spacing w:before="60" w:after="60"/>
              <w:contextualSpacing w:val="0"/>
              <w:textAlignment w:val="baseline"/>
              <w:rPr>
                <w:rFonts w:ascii="Segoe UI" w:hAnsi="Segoe UI" w:cs="Segoe UI"/>
                <w:color w:val="000000"/>
                <w:sz w:val="20"/>
                <w:szCs w:val="20"/>
              </w:rPr>
            </w:pPr>
            <w:r w:rsidRPr="004F788F">
              <w:rPr>
                <w:rFonts w:ascii="Segoe UI" w:hAnsi="Segoe UI" w:cs="Segoe UI"/>
                <w:color w:val="000000"/>
                <w:sz w:val="20"/>
                <w:szCs w:val="20"/>
              </w:rPr>
              <w:t xml:space="preserve">Araştırma ürününe ait proforma fatura </w:t>
            </w:r>
            <w:r w:rsidRPr="00441B12">
              <w:rPr>
                <w:rFonts w:ascii="Segoe UI" w:hAnsi="Segoe UI" w:cs="Segoe UI"/>
                <w:i/>
                <w:color w:val="000000"/>
                <w:sz w:val="20"/>
                <w:szCs w:val="20"/>
              </w:rPr>
              <w:t>(Faturayı düzenleyen firma ya da ithalat başvurusunda bulunan firma tarafından onaylı, ıslak imzalı, iki nüsha halinde)</w:t>
            </w:r>
          </w:p>
          <w:p w:rsidR="00C7258D" w:rsidRPr="008E20AC" w:rsidRDefault="00C7258D" w:rsidP="00A804FA">
            <w:pPr>
              <w:pStyle w:val="ListeParagraf"/>
              <w:numPr>
                <w:ilvl w:val="0"/>
                <w:numId w:val="5"/>
              </w:numPr>
              <w:spacing w:before="60" w:after="60"/>
              <w:contextualSpacing w:val="0"/>
              <w:textAlignment w:val="baseline"/>
              <w:rPr>
                <w:rFonts w:ascii="Segoe UI" w:hAnsi="Segoe UI" w:cs="Segoe UI"/>
                <w:color w:val="000000"/>
                <w:sz w:val="20"/>
                <w:szCs w:val="20"/>
              </w:rPr>
            </w:pPr>
            <w:r w:rsidRPr="00F11B3F">
              <w:rPr>
                <w:rFonts w:ascii="Segoe UI" w:hAnsi="Segoe UI" w:cs="Segoe UI"/>
                <w:color w:val="000000"/>
                <w:sz w:val="20"/>
                <w:szCs w:val="20"/>
              </w:rPr>
              <w:t>Kandan elde edilen ürünlerin ilaç klinik araştırmalarında kullanılması durumunda Creutzfeld Jacob (CJ) hastalığı ile ilgili olarak hastalık ya da hastalık şüphesi yönünden güvenli olduğuna ve donörler arasında CJ hastalığı olmadığına dair üretici firma tarafından verilecek “apostil onaylı” orijinal belge</w:t>
            </w:r>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251"/>
      </w:tblGrid>
      <w:tr w:rsidR="00C7258D" w:rsidRPr="00403898" w:rsidTr="00A804FA">
        <w:trPr>
          <w:trHeight w:val="454"/>
        </w:trPr>
        <w:tc>
          <w:tcPr>
            <w:tcW w:w="9251" w:type="dxa"/>
            <w:shd w:val="clear" w:color="auto" w:fill="000000" w:themeFill="text1"/>
            <w:vAlign w:val="center"/>
          </w:tcPr>
          <w:p w:rsidR="00C7258D" w:rsidRPr="00403898"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FİZİKİ OLARAK SUNULMASI GEREKEN BELGELER </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Default="00C7258D" w:rsidP="00A804FA">
            <w:pPr>
              <w:spacing w:before="80" w:after="80"/>
              <w:textAlignment w:val="baseline"/>
              <w:rPr>
                <w:rFonts w:asciiTheme="majorHAnsi" w:hAnsiTheme="majorHAnsi" w:cstheme="majorHAnsi"/>
                <w:i/>
                <w:color w:val="C00000"/>
                <w:sz w:val="20"/>
                <w:szCs w:val="20"/>
              </w:rPr>
            </w:pPr>
            <w:r w:rsidRPr="009D0F22">
              <w:rPr>
                <w:rFonts w:asciiTheme="majorHAnsi" w:hAnsiTheme="majorHAnsi" w:cstheme="majorHAnsi"/>
                <w:i/>
                <w:color w:val="C00000"/>
                <w:sz w:val="20"/>
                <w:szCs w:val="20"/>
              </w:rPr>
              <w:t xml:space="preserve">Bu bölüm sadece Türkiye İlaç ve Tıbbi Cihaz Kurumu’na başvuru yapılırken geçerlidir. </w:t>
            </w:r>
          </w:p>
          <w:p w:rsidR="00C7258D" w:rsidRPr="009D0F22" w:rsidRDefault="00C7258D" w:rsidP="00A804FA">
            <w:pPr>
              <w:spacing w:before="80" w:after="80"/>
              <w:textAlignment w:val="baseline"/>
              <w:rPr>
                <w:rFonts w:asciiTheme="majorHAnsi" w:hAnsiTheme="majorHAnsi" w:cstheme="majorHAnsi"/>
                <w:i/>
                <w:color w:val="C00000"/>
                <w:sz w:val="20"/>
                <w:szCs w:val="20"/>
              </w:rPr>
            </w:pPr>
            <w:r w:rsidRPr="009D0F22">
              <w:rPr>
                <w:rFonts w:asciiTheme="majorHAnsi" w:hAnsiTheme="majorHAnsi" w:cstheme="majorHAnsi"/>
                <w:i/>
                <w:color w:val="C00000"/>
                <w:sz w:val="20"/>
                <w:szCs w:val="20"/>
              </w:rPr>
              <w:t xml:space="preserve">Kurumun Elektronik Başvuru Sisteminde kullanıcı olan tüm ilgililer başvurularını sistem üzerinden yapmak zorundadır. Fiziksel olarak sunulması </w:t>
            </w:r>
            <w:r w:rsidRPr="009D0F22">
              <w:rPr>
                <w:rFonts w:asciiTheme="majorHAnsi" w:hAnsiTheme="majorHAnsi" w:cstheme="majorHAnsi"/>
                <w:i/>
                <w:color w:val="C00000"/>
                <w:sz w:val="20"/>
                <w:szCs w:val="20"/>
                <w:u w:val="single"/>
              </w:rPr>
              <w:t>gerekmeyen</w:t>
            </w:r>
            <w:r w:rsidRPr="009D0F22">
              <w:rPr>
                <w:rFonts w:asciiTheme="majorHAnsi" w:hAnsiTheme="majorHAnsi" w:cstheme="majorHAnsi"/>
                <w:i/>
                <w:color w:val="C00000"/>
                <w:sz w:val="20"/>
                <w:szCs w:val="20"/>
              </w:rPr>
              <w:t xml:space="preserve"> belgeler sadece Elektronik Başvuru Sistemi</w:t>
            </w:r>
            <w:r>
              <w:rPr>
                <w:rFonts w:asciiTheme="majorHAnsi" w:hAnsiTheme="majorHAnsi" w:cstheme="majorHAnsi"/>
                <w:i/>
                <w:color w:val="C00000"/>
                <w:sz w:val="20"/>
                <w:szCs w:val="20"/>
              </w:rPr>
              <w:t xml:space="preserve"> üzerinden sunulur.</w:t>
            </w:r>
            <w:r w:rsidRPr="009D0F22">
              <w:rPr>
                <w:rFonts w:asciiTheme="majorHAnsi" w:hAnsiTheme="majorHAnsi" w:cstheme="majorHAnsi"/>
                <w:i/>
                <w:color w:val="C00000"/>
                <w:sz w:val="20"/>
                <w:szCs w:val="20"/>
              </w:rPr>
              <w:t xml:space="preserve"> </w:t>
            </w:r>
            <w:r>
              <w:rPr>
                <w:rFonts w:asciiTheme="majorHAnsi" w:hAnsiTheme="majorHAnsi" w:cstheme="majorHAnsi"/>
                <w:i/>
                <w:color w:val="C00000"/>
                <w:sz w:val="20"/>
                <w:szCs w:val="20"/>
              </w:rPr>
              <w:t>F</w:t>
            </w:r>
            <w:r w:rsidRPr="009D0F22">
              <w:rPr>
                <w:rFonts w:asciiTheme="majorHAnsi" w:hAnsiTheme="majorHAnsi" w:cstheme="majorHAnsi"/>
                <w:i/>
                <w:color w:val="C00000"/>
                <w:sz w:val="20"/>
                <w:szCs w:val="20"/>
              </w:rPr>
              <w:t>iziksel olarak sunulması gereken belgeler</w:t>
            </w:r>
            <w:r>
              <w:rPr>
                <w:rFonts w:asciiTheme="majorHAnsi" w:hAnsiTheme="majorHAnsi" w:cstheme="majorHAnsi"/>
                <w:i/>
                <w:color w:val="C00000"/>
                <w:sz w:val="20"/>
                <w:szCs w:val="20"/>
              </w:rPr>
              <w:t xml:space="preserve">in taranmış halleri </w:t>
            </w:r>
            <w:r w:rsidRPr="009D0F22">
              <w:rPr>
                <w:rFonts w:asciiTheme="majorHAnsi" w:hAnsiTheme="majorHAnsi" w:cstheme="majorHAnsi"/>
                <w:i/>
                <w:color w:val="C00000"/>
                <w:sz w:val="20"/>
                <w:szCs w:val="20"/>
              </w:rPr>
              <w:t>Elektronik Başvuru Sistemi üzerinden</w:t>
            </w:r>
            <w:r>
              <w:rPr>
                <w:rFonts w:asciiTheme="majorHAnsi" w:hAnsiTheme="majorHAnsi" w:cstheme="majorHAnsi"/>
                <w:i/>
                <w:color w:val="C00000"/>
                <w:sz w:val="20"/>
                <w:szCs w:val="20"/>
              </w:rPr>
              <w:t>; asılları ise</w:t>
            </w:r>
            <w:r w:rsidRPr="009D0F22">
              <w:rPr>
                <w:rFonts w:asciiTheme="majorHAnsi" w:hAnsiTheme="majorHAnsi" w:cstheme="majorHAnsi"/>
                <w:i/>
                <w:color w:val="C00000"/>
                <w:sz w:val="20"/>
                <w:szCs w:val="20"/>
              </w:rPr>
              <w:t xml:space="preserve"> Kurumun evr</w:t>
            </w:r>
            <w:r>
              <w:rPr>
                <w:rFonts w:asciiTheme="majorHAnsi" w:hAnsiTheme="majorHAnsi" w:cstheme="majorHAnsi"/>
                <w:i/>
                <w:color w:val="C00000"/>
                <w:sz w:val="20"/>
                <w:szCs w:val="20"/>
              </w:rPr>
              <w:t>ak birimine teslim edilerek sunulur.</w:t>
            </w:r>
          </w:p>
          <w:p w:rsidR="00C7258D" w:rsidRPr="00F97A05" w:rsidRDefault="00C7258D" w:rsidP="00A804FA">
            <w:pPr>
              <w:spacing w:before="80" w:after="80"/>
              <w:textAlignment w:val="baseline"/>
              <w:rPr>
                <w:b/>
                <w:i/>
                <w:color w:val="C00000"/>
              </w:rPr>
            </w:pPr>
            <w:r w:rsidRPr="009D0F22">
              <w:rPr>
                <w:rFonts w:asciiTheme="majorHAnsi" w:hAnsiTheme="majorHAnsi" w:cstheme="majorHAnsi"/>
                <w:i/>
                <w:color w:val="C00000"/>
                <w:sz w:val="20"/>
                <w:szCs w:val="20"/>
              </w:rPr>
              <w:t>Kurumun Elektronik Başvuru Sisteminde kullanıcı olmayan gerçek kişiler tarafından yapılan başvurularda tüm belgeler fiziki olarak sunulmalıdır.</w:t>
            </w:r>
          </w:p>
        </w:tc>
      </w:tr>
      <w:tr w:rsidR="00C7258D" w:rsidRPr="00790F06" w:rsidTr="00A804FA">
        <w:trPr>
          <w:trHeight w:val="454"/>
        </w:trPr>
        <w:tc>
          <w:tcPr>
            <w:tcW w:w="9251" w:type="dxa"/>
            <w:tcBorders>
              <w:bottom w:val="single" w:sz="8" w:space="0" w:color="808080" w:themeColor="background1" w:themeShade="80"/>
            </w:tcBorders>
            <w:shd w:val="clear" w:color="auto" w:fill="auto"/>
            <w:vAlign w:val="center"/>
          </w:tcPr>
          <w:p w:rsidR="00C7258D" w:rsidRPr="008E5E01" w:rsidRDefault="00C7258D" w:rsidP="00A804FA">
            <w:pPr>
              <w:spacing w:before="80" w:after="80"/>
              <w:textAlignment w:val="baseline"/>
              <w:rPr>
                <w:rFonts w:ascii="Segoe UI" w:hAnsi="Segoe UI" w:cs="Segoe UI"/>
                <w:color w:val="000000"/>
                <w:sz w:val="20"/>
                <w:szCs w:val="20"/>
              </w:rPr>
            </w:pPr>
            <w:r w:rsidRPr="008E5E01">
              <w:rPr>
                <w:rFonts w:ascii="Segoe UI" w:hAnsi="Segoe UI" w:cs="Segoe UI"/>
                <w:color w:val="000000"/>
                <w:sz w:val="20"/>
                <w:szCs w:val="20"/>
              </w:rPr>
              <w:t xml:space="preserve">Aşağıda belirtilen belgelerin ıslak imzalı hallerinin fiziksel olarak sunulması gerekmektedir. </w:t>
            </w:r>
          </w:p>
          <w:p w:rsidR="00C7258D" w:rsidRPr="009D46C1" w:rsidRDefault="00C7258D" w:rsidP="00A804FA">
            <w:pPr>
              <w:pStyle w:val="ListeParagraf"/>
              <w:numPr>
                <w:ilvl w:val="0"/>
                <w:numId w:val="6"/>
              </w:numPr>
              <w:spacing w:before="60" w:after="60"/>
              <w:ind w:left="714" w:hanging="357"/>
              <w:contextualSpacing w:val="0"/>
              <w:textAlignment w:val="baseline"/>
              <w:rPr>
                <w:rFonts w:ascii="Segoe UI" w:hAnsi="Segoe UI" w:cs="Segoe UI"/>
                <w:color w:val="000000"/>
                <w:sz w:val="20"/>
                <w:szCs w:val="20"/>
              </w:rPr>
            </w:pPr>
            <w:r w:rsidRPr="009D46C1">
              <w:rPr>
                <w:rFonts w:ascii="Segoe UI" w:hAnsi="Segoe UI" w:cs="Segoe UI"/>
                <w:color w:val="000000"/>
                <w:sz w:val="20"/>
                <w:szCs w:val="20"/>
              </w:rPr>
              <w:t>Varsa</w:t>
            </w:r>
            <w:r>
              <w:rPr>
                <w:rFonts w:ascii="Segoe UI" w:hAnsi="Segoe UI" w:cs="Segoe UI"/>
                <w:color w:val="000000"/>
                <w:sz w:val="20"/>
                <w:szCs w:val="20"/>
              </w:rPr>
              <w:t>,</w:t>
            </w:r>
            <w:r w:rsidRPr="009D46C1">
              <w:rPr>
                <w:rFonts w:ascii="Segoe UI" w:hAnsi="Segoe UI" w:cs="Segoe UI"/>
                <w:color w:val="000000"/>
                <w:sz w:val="20"/>
                <w:szCs w:val="20"/>
              </w:rPr>
              <w:t xml:space="preserve"> ilk ithalat başvurusu için orijinal yetkilendirme belgesi </w:t>
            </w:r>
          </w:p>
          <w:p w:rsidR="00C7258D" w:rsidRPr="009D46C1" w:rsidRDefault="00C7258D" w:rsidP="00A804FA">
            <w:pPr>
              <w:pStyle w:val="ListeParagraf"/>
              <w:numPr>
                <w:ilvl w:val="0"/>
                <w:numId w:val="6"/>
              </w:numPr>
              <w:spacing w:before="60" w:after="60"/>
              <w:ind w:left="714" w:hanging="357"/>
              <w:contextualSpacing w:val="0"/>
              <w:textAlignment w:val="baseline"/>
              <w:rPr>
                <w:rFonts w:ascii="Segoe UI" w:hAnsi="Segoe UI" w:cs="Segoe UI"/>
                <w:color w:val="000000"/>
                <w:sz w:val="20"/>
                <w:szCs w:val="20"/>
              </w:rPr>
            </w:pPr>
            <w:r w:rsidRPr="009D46C1">
              <w:rPr>
                <w:rFonts w:ascii="Segoe UI" w:hAnsi="Segoe UI" w:cs="Segoe UI"/>
                <w:color w:val="000000"/>
                <w:sz w:val="20"/>
                <w:szCs w:val="20"/>
              </w:rPr>
              <w:t xml:space="preserve">Araştırma ürününe ait proforma fatura </w:t>
            </w:r>
          </w:p>
          <w:p w:rsidR="00C7258D" w:rsidRPr="009D46C1" w:rsidRDefault="00C7258D" w:rsidP="00A804FA">
            <w:pPr>
              <w:pStyle w:val="ListeParagraf"/>
              <w:numPr>
                <w:ilvl w:val="0"/>
                <w:numId w:val="6"/>
              </w:numPr>
              <w:spacing w:before="60" w:after="60"/>
              <w:ind w:left="714" w:hanging="357"/>
              <w:contextualSpacing w:val="0"/>
              <w:textAlignment w:val="baseline"/>
              <w:rPr>
                <w:rFonts w:ascii="Segoe UI" w:hAnsi="Segoe UI" w:cs="Segoe UI"/>
                <w:color w:val="000000"/>
                <w:sz w:val="20"/>
                <w:szCs w:val="20"/>
              </w:rPr>
            </w:pPr>
            <w:r>
              <w:rPr>
                <w:rFonts w:ascii="Segoe UI" w:hAnsi="Segoe UI" w:cs="Segoe UI"/>
                <w:color w:val="000000"/>
                <w:sz w:val="20"/>
                <w:szCs w:val="20"/>
              </w:rPr>
              <w:t xml:space="preserve">Varsa, </w:t>
            </w:r>
            <w:r w:rsidRPr="009D46C1">
              <w:rPr>
                <w:rFonts w:ascii="Segoe UI" w:hAnsi="Segoe UI" w:cs="Segoe UI"/>
                <w:color w:val="000000"/>
                <w:sz w:val="20"/>
                <w:szCs w:val="20"/>
              </w:rPr>
              <w:t xml:space="preserve">Kandan elde edilen ürünlerin ilaç klinik araştırmalarında kullanılması durumunda Creutzfeld Jacob (CJ) hastalığı ile ilgili olarak hastalık ya da hastalık şüphesi yönünden güvenli olduğuna ve donörler arasında CJ hastalığı olmadığına dair üretici firma tarafından verilecek “apostil onaylı” orijinal belge </w:t>
            </w:r>
          </w:p>
        </w:tc>
      </w:tr>
    </w:tbl>
    <w:p w:rsidR="00C7258D" w:rsidRDefault="00C7258D" w:rsidP="00C7258D"/>
    <w:tbl>
      <w:tblPr>
        <w:tblStyle w:val="TabloKlavuzu2"/>
        <w:tblW w:w="9251"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102"/>
      </w:tblGrid>
      <w:tr w:rsidR="00C7258D" w:rsidRPr="006B01D5" w:rsidTr="00A804FA">
        <w:trPr>
          <w:trHeight w:val="454"/>
        </w:trPr>
        <w:tc>
          <w:tcPr>
            <w:tcW w:w="9251" w:type="dxa"/>
            <w:gridSpan w:val="2"/>
            <w:shd w:val="clear" w:color="auto" w:fill="000000" w:themeFill="text1"/>
            <w:vAlign w:val="center"/>
          </w:tcPr>
          <w:p w:rsidR="00C7258D" w:rsidRPr="006B01D5" w:rsidRDefault="00C7258D" w:rsidP="00A804FA">
            <w:pPr>
              <w:pStyle w:val="ListeParagraf"/>
              <w:numPr>
                <w:ilvl w:val="0"/>
                <w:numId w:val="3"/>
              </w:numPr>
              <w:spacing w:before="80" w:after="80"/>
              <w:ind w:left="402" w:hanging="402"/>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BAŞVURU SAHİBİNİN İMZASI </w:t>
            </w:r>
          </w:p>
        </w:tc>
      </w:tr>
      <w:tr w:rsidR="00C7258D" w:rsidRPr="00790F06" w:rsidTr="00A804FA">
        <w:trPr>
          <w:trHeight w:val="454"/>
        </w:trPr>
        <w:tc>
          <w:tcPr>
            <w:tcW w:w="9251" w:type="dxa"/>
            <w:gridSpan w:val="2"/>
            <w:tcBorders>
              <w:bottom w:val="single" w:sz="8" w:space="0" w:color="808080" w:themeColor="background1" w:themeShade="80"/>
            </w:tcBorders>
            <w:shd w:val="clear" w:color="auto" w:fill="auto"/>
            <w:vAlign w:val="center"/>
          </w:tcPr>
          <w:p w:rsidR="00C7258D" w:rsidRPr="00E565E9" w:rsidRDefault="00C7258D" w:rsidP="00A804FA">
            <w:pPr>
              <w:spacing w:before="80" w:after="80"/>
              <w:textAlignment w:val="baseline"/>
              <w:rPr>
                <w:rFonts w:asciiTheme="majorHAnsi" w:hAnsiTheme="majorHAnsi" w:cstheme="majorHAnsi"/>
                <w:i/>
                <w:color w:val="C00000"/>
                <w:sz w:val="18"/>
                <w:szCs w:val="18"/>
              </w:rPr>
            </w:pPr>
            <w:r w:rsidRPr="00E565E9">
              <w:rPr>
                <w:rFonts w:asciiTheme="majorHAnsi" w:hAnsiTheme="majorHAnsi" w:cstheme="majorHAnsi"/>
                <w:i/>
                <w:color w:val="C00000"/>
                <w:sz w:val="18"/>
                <w:szCs w:val="18"/>
              </w:rPr>
              <w:t>Bu başvuru formu elektronik olarak imzalanmalıdır.</w:t>
            </w:r>
          </w:p>
          <w:p w:rsidR="00C7258D" w:rsidRPr="00632A1F" w:rsidRDefault="00C7258D" w:rsidP="00A804FA">
            <w:pPr>
              <w:spacing w:before="80" w:after="80"/>
              <w:textAlignment w:val="baseline"/>
              <w:rPr>
                <w:rFonts w:ascii="Segoe UI" w:hAnsi="Segoe UI" w:cs="Segoe UI"/>
                <w:i/>
                <w:color w:val="C00000"/>
                <w:sz w:val="20"/>
                <w:szCs w:val="20"/>
              </w:rPr>
            </w:pPr>
            <w:r w:rsidRPr="00E565E9">
              <w:rPr>
                <w:rFonts w:asciiTheme="majorHAnsi" w:hAnsiTheme="majorHAnsi" w:cstheme="majorHAnsi"/>
                <w:i/>
                <w:color w:val="C00000"/>
                <w:sz w:val="18"/>
                <w:szCs w:val="18"/>
              </w:rPr>
              <w:lastRenderedPageBreak/>
              <w:t>Elektronik imza sahibi olmayan gerçek kişilerin başvuru formunu ıslak imzalı olarak göndermeleri gerekmektedir.</w:t>
            </w:r>
            <w:r>
              <w:rPr>
                <w:rFonts w:ascii="Segoe UI" w:hAnsi="Segoe UI" w:cs="Segoe UI"/>
                <w:i/>
                <w:color w:val="C00000"/>
                <w:sz w:val="20"/>
                <w:szCs w:val="20"/>
              </w:rPr>
              <w:t xml:space="preserve"> </w:t>
            </w:r>
          </w:p>
        </w:tc>
      </w:tr>
      <w:tr w:rsidR="00C7258D" w:rsidRPr="00790F06" w:rsidTr="00A804FA">
        <w:trPr>
          <w:trHeight w:val="454"/>
        </w:trPr>
        <w:tc>
          <w:tcPr>
            <w:tcW w:w="9251" w:type="dxa"/>
            <w:gridSpan w:val="2"/>
            <w:shd w:val="clear" w:color="auto" w:fill="auto"/>
            <w:vAlign w:val="center"/>
          </w:tcPr>
          <w:p w:rsidR="00C7258D" w:rsidRPr="00632A1F" w:rsidRDefault="00C7258D" w:rsidP="00A804FA">
            <w:pPr>
              <w:spacing w:before="80" w:after="80"/>
              <w:textAlignment w:val="baseline"/>
              <w:rPr>
                <w:rFonts w:ascii="Segoe UI" w:hAnsi="Segoe UI" w:cs="Segoe UI"/>
                <w:color w:val="000000"/>
                <w:sz w:val="20"/>
                <w:szCs w:val="20"/>
              </w:rPr>
            </w:pPr>
            <w:r>
              <w:rPr>
                <w:rFonts w:ascii="Segoe UI" w:hAnsi="Segoe UI" w:cs="Segoe UI"/>
                <w:color w:val="000000"/>
                <w:sz w:val="20"/>
                <w:szCs w:val="20"/>
              </w:rPr>
              <w:lastRenderedPageBreak/>
              <w:t>İşbu başvuru formuyla;</w:t>
            </w:r>
          </w:p>
          <w:p w:rsidR="00C7258D" w:rsidRPr="00B8255D" w:rsidRDefault="00C7258D" w:rsidP="00A804FA">
            <w:pPr>
              <w:pStyle w:val="ListeParagraf"/>
              <w:numPr>
                <w:ilvl w:val="0"/>
                <w:numId w:val="9"/>
              </w:numPr>
              <w:spacing w:before="80" w:after="80"/>
              <w:textAlignment w:val="baseline"/>
              <w:rPr>
                <w:rFonts w:ascii="Segoe UI" w:hAnsi="Segoe UI" w:cs="Segoe UI"/>
                <w:color w:val="000000"/>
                <w:sz w:val="20"/>
                <w:szCs w:val="20"/>
              </w:rPr>
            </w:pPr>
            <w:r w:rsidRPr="00B8255D">
              <w:rPr>
                <w:rFonts w:ascii="Segoe UI" w:hAnsi="Segoe UI" w:cs="Segoe UI"/>
                <w:color w:val="000000"/>
                <w:sz w:val="20"/>
                <w:szCs w:val="20"/>
              </w:rPr>
              <w:t>Başvuruda sunulan tüm dokümanların aslı ile aynı olduğunu,</w:t>
            </w:r>
          </w:p>
          <w:p w:rsidR="00C7258D" w:rsidRPr="00B8255D" w:rsidRDefault="00C7258D" w:rsidP="00A804FA">
            <w:pPr>
              <w:pStyle w:val="ListeParagraf"/>
              <w:numPr>
                <w:ilvl w:val="0"/>
                <w:numId w:val="9"/>
              </w:numPr>
              <w:spacing w:before="80" w:after="80"/>
              <w:textAlignment w:val="baseline"/>
              <w:rPr>
                <w:rFonts w:ascii="Segoe UI" w:hAnsi="Segoe UI" w:cs="Segoe UI"/>
                <w:color w:val="000000"/>
                <w:sz w:val="20"/>
                <w:szCs w:val="20"/>
              </w:rPr>
            </w:pPr>
            <w:r w:rsidRPr="00B8255D">
              <w:rPr>
                <w:rFonts w:ascii="Segoe UI" w:hAnsi="Segoe UI" w:cs="Segoe UI"/>
                <w:color w:val="000000"/>
                <w:sz w:val="20"/>
                <w:szCs w:val="20"/>
              </w:rPr>
              <w:t>Başvuruda sağlanan bilgilerin doğru olduğunu,</w:t>
            </w:r>
          </w:p>
          <w:p w:rsidR="00C7258D" w:rsidRDefault="00C7258D" w:rsidP="00A804FA">
            <w:pPr>
              <w:pStyle w:val="ListeParagraf"/>
              <w:numPr>
                <w:ilvl w:val="0"/>
                <w:numId w:val="9"/>
              </w:numPr>
              <w:spacing w:before="80" w:after="80"/>
              <w:jc w:val="both"/>
              <w:textAlignment w:val="baseline"/>
              <w:rPr>
                <w:rFonts w:ascii="Segoe UI" w:hAnsi="Segoe UI" w:cs="Segoe UI"/>
                <w:color w:val="000000"/>
                <w:sz w:val="20"/>
                <w:szCs w:val="20"/>
              </w:rPr>
            </w:pPr>
            <w:r w:rsidRPr="00B8255D">
              <w:rPr>
                <w:rFonts w:ascii="Segoe UI" w:hAnsi="Segoe UI" w:cs="Segoe UI"/>
                <w:color w:val="000000"/>
                <w:sz w:val="20"/>
                <w:szCs w:val="20"/>
              </w:rPr>
              <w:t>Araştırmanın</w:t>
            </w:r>
            <w:r>
              <w:rPr>
                <w:rFonts w:ascii="Segoe UI" w:hAnsi="Segoe UI" w:cs="Segoe UI"/>
                <w:color w:val="000000"/>
                <w:sz w:val="20"/>
                <w:szCs w:val="20"/>
              </w:rPr>
              <w:t>/çalışmanın</w:t>
            </w:r>
            <w:r w:rsidRPr="00B8255D">
              <w:rPr>
                <w:rFonts w:ascii="Segoe UI" w:hAnsi="Segoe UI" w:cs="Segoe UI"/>
                <w:color w:val="000000"/>
                <w:sz w:val="20"/>
                <w:szCs w:val="20"/>
              </w:rPr>
              <w:t xml:space="preserve"> protokole, ilgili mevzuata ve iyi klinik uygulamaları ilkelerine uyg</w:t>
            </w:r>
            <w:r>
              <w:rPr>
                <w:rFonts w:ascii="Segoe UI" w:hAnsi="Segoe UI" w:cs="Segoe UI"/>
                <w:color w:val="000000"/>
                <w:sz w:val="20"/>
                <w:szCs w:val="20"/>
              </w:rPr>
              <w:t>un olarak gerçekleştirileceğini,</w:t>
            </w:r>
          </w:p>
          <w:p w:rsidR="00C7258D" w:rsidRDefault="00C7258D" w:rsidP="00A804FA">
            <w:pPr>
              <w:pStyle w:val="ListeParagraf"/>
              <w:numPr>
                <w:ilvl w:val="0"/>
                <w:numId w:val="9"/>
              </w:numPr>
              <w:spacing w:before="80" w:after="80"/>
              <w:jc w:val="both"/>
              <w:textAlignment w:val="baseline"/>
              <w:rPr>
                <w:rFonts w:ascii="Segoe UI" w:hAnsi="Segoe UI" w:cs="Segoe UI"/>
                <w:color w:val="000000"/>
                <w:sz w:val="20"/>
                <w:szCs w:val="20"/>
              </w:rPr>
            </w:pPr>
            <w:r>
              <w:rPr>
                <w:rFonts w:ascii="Segoe UI" w:hAnsi="Segoe UI" w:cs="Segoe UI"/>
                <w:color w:val="000000"/>
                <w:sz w:val="20"/>
                <w:szCs w:val="20"/>
              </w:rPr>
              <w:t>İthal edilen araştırma ürünlerinin</w:t>
            </w:r>
            <w:r>
              <w:t xml:space="preserve"> </w:t>
            </w:r>
            <w:r w:rsidRPr="003566C8">
              <w:rPr>
                <w:rFonts w:ascii="Segoe UI" w:hAnsi="Segoe UI" w:cs="Segoe UI"/>
                <w:color w:val="000000"/>
                <w:sz w:val="20"/>
                <w:szCs w:val="20"/>
              </w:rPr>
              <w:t>Kurumumuz tarafından çalışmanın yapılmasına uygunluk verilen, halen araştırmanın sürdürülmekte olduğu</w:t>
            </w:r>
            <w:r>
              <w:rPr>
                <w:rFonts w:ascii="Segoe UI" w:hAnsi="Segoe UI" w:cs="Segoe UI"/>
                <w:color w:val="000000"/>
                <w:sz w:val="20"/>
                <w:szCs w:val="20"/>
              </w:rPr>
              <w:t xml:space="preserve"> merkezlere dağıtımın yapılacağını ve</w:t>
            </w:r>
            <w:r w:rsidRPr="003566C8">
              <w:rPr>
                <w:rFonts w:ascii="Segoe UI" w:hAnsi="Segoe UI" w:cs="Segoe UI"/>
                <w:color w:val="000000"/>
                <w:sz w:val="20"/>
                <w:szCs w:val="20"/>
              </w:rPr>
              <w:t xml:space="preserve"> sadece uygunluğu b</w:t>
            </w:r>
            <w:r>
              <w:rPr>
                <w:rFonts w:ascii="Segoe UI" w:hAnsi="Segoe UI" w:cs="Segoe UI"/>
                <w:color w:val="000000"/>
                <w:sz w:val="20"/>
                <w:szCs w:val="20"/>
              </w:rPr>
              <w:t>ildirilen çalışmada kullanılacağını,</w:t>
            </w:r>
            <w:r w:rsidRPr="003566C8">
              <w:rPr>
                <w:rFonts w:ascii="Segoe UI" w:hAnsi="Segoe UI" w:cs="Segoe UI"/>
                <w:color w:val="000000"/>
                <w:sz w:val="20"/>
                <w:szCs w:val="20"/>
              </w:rPr>
              <w:t xml:space="preserve"> </w:t>
            </w:r>
          </w:p>
          <w:p w:rsidR="00C7258D" w:rsidRPr="00B8255D" w:rsidRDefault="00C7258D" w:rsidP="00A804FA">
            <w:pPr>
              <w:pStyle w:val="ListeParagraf"/>
              <w:numPr>
                <w:ilvl w:val="0"/>
                <w:numId w:val="9"/>
              </w:numPr>
              <w:spacing w:before="80" w:after="80"/>
              <w:jc w:val="both"/>
              <w:textAlignment w:val="baseline"/>
              <w:rPr>
                <w:rFonts w:ascii="Segoe UI" w:hAnsi="Segoe UI" w:cs="Segoe UI"/>
                <w:color w:val="000000"/>
                <w:sz w:val="20"/>
                <w:szCs w:val="20"/>
              </w:rPr>
            </w:pPr>
            <w:r w:rsidRPr="00562C45">
              <w:rPr>
                <w:rFonts w:ascii="Segoe UI" w:hAnsi="Segoe UI" w:cs="Segoe UI"/>
                <w:color w:val="000000"/>
                <w:sz w:val="20"/>
                <w:szCs w:val="20"/>
              </w:rPr>
              <w:t xml:space="preserve">Araştırma ürünlerinin iyi imalat uygulamaları (İİU)’na uygun üretildiğini ve uygun koşullarda saklanacağını/dağıtılacağını </w:t>
            </w:r>
            <w:r w:rsidRPr="00B8255D">
              <w:rPr>
                <w:rFonts w:ascii="Segoe UI" w:hAnsi="Segoe UI" w:cs="Segoe UI"/>
                <w:color w:val="000000"/>
                <w:sz w:val="20"/>
                <w:szCs w:val="20"/>
              </w:rPr>
              <w:t>taahhüt ederim.</w:t>
            </w:r>
          </w:p>
        </w:tc>
      </w:tr>
      <w:tr w:rsidR="00C7258D" w:rsidRPr="00790F06" w:rsidTr="00A804FA">
        <w:trPr>
          <w:trHeight w:val="454"/>
        </w:trPr>
        <w:tc>
          <w:tcPr>
            <w:tcW w:w="3149" w:type="dxa"/>
            <w:shd w:val="clear" w:color="auto" w:fill="F2F2F2" w:themeFill="background1" w:themeFillShade="F2"/>
            <w:vAlign w:val="center"/>
          </w:tcPr>
          <w:p w:rsidR="00C7258D" w:rsidRPr="00F6527D" w:rsidRDefault="00C7258D" w:rsidP="00A804FA">
            <w:pPr>
              <w:spacing w:before="80" w:after="80"/>
              <w:textAlignment w:val="baseline"/>
              <w:rPr>
                <w:rFonts w:ascii="Segoe UI" w:hAnsi="Segoe UI" w:cs="Segoe UI"/>
                <w:color w:val="000000"/>
                <w:sz w:val="20"/>
                <w:szCs w:val="20"/>
              </w:rPr>
            </w:pPr>
            <w:r>
              <w:rPr>
                <w:rFonts w:ascii="Segoe UI" w:hAnsi="Segoe UI" w:cs="Segoe UI"/>
                <w:sz w:val="20"/>
              </w:rPr>
              <w:t>A</w:t>
            </w:r>
            <w:r w:rsidRPr="00F12EE7">
              <w:rPr>
                <w:rFonts w:ascii="Segoe UI" w:hAnsi="Segoe UI" w:cs="Segoe UI"/>
                <w:sz w:val="20"/>
              </w:rPr>
              <w:t>dı soyadı</w:t>
            </w:r>
          </w:p>
        </w:tc>
        <w:tc>
          <w:tcPr>
            <w:tcW w:w="6102" w:type="dxa"/>
            <w:shd w:val="clear" w:color="auto" w:fill="auto"/>
            <w:vAlign w:val="center"/>
          </w:tcPr>
          <w:p w:rsidR="00C7258D" w:rsidRPr="00F6527D" w:rsidRDefault="00C7258D" w:rsidP="00A804FA">
            <w:pPr>
              <w:spacing w:before="80" w:after="80"/>
              <w:textAlignment w:val="baseline"/>
              <w:rPr>
                <w:rFonts w:ascii="Segoe UI" w:hAnsi="Segoe UI" w:cs="Segoe UI"/>
                <w:color w:val="000000"/>
                <w:sz w:val="20"/>
                <w:szCs w:val="20"/>
              </w:rPr>
            </w:pPr>
          </w:p>
        </w:tc>
      </w:tr>
      <w:tr w:rsidR="00C7258D" w:rsidRPr="00790F06" w:rsidTr="00A804FA">
        <w:trPr>
          <w:trHeight w:val="454"/>
        </w:trPr>
        <w:tc>
          <w:tcPr>
            <w:tcW w:w="3149" w:type="dxa"/>
            <w:shd w:val="clear" w:color="auto" w:fill="F2F2F2" w:themeFill="background1" w:themeFillShade="F2"/>
            <w:vAlign w:val="center"/>
          </w:tcPr>
          <w:p w:rsidR="00C7258D" w:rsidRPr="00F6527D" w:rsidRDefault="00C7258D" w:rsidP="00A804FA">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102" w:type="dxa"/>
            <w:shd w:val="clear" w:color="auto" w:fill="auto"/>
            <w:vAlign w:val="center"/>
          </w:tcPr>
          <w:p w:rsidR="00C7258D" w:rsidRPr="00F6527D" w:rsidRDefault="00C7258D" w:rsidP="00A804FA">
            <w:pPr>
              <w:spacing w:before="80" w:after="80"/>
              <w:textAlignment w:val="baseline"/>
              <w:rPr>
                <w:rFonts w:ascii="Segoe UI" w:hAnsi="Segoe UI" w:cs="Segoe UI"/>
                <w:color w:val="000000"/>
                <w:sz w:val="20"/>
                <w:szCs w:val="20"/>
              </w:rPr>
            </w:pPr>
          </w:p>
        </w:tc>
      </w:tr>
      <w:tr w:rsidR="00C7258D" w:rsidRPr="00790F06" w:rsidTr="00A804FA">
        <w:trPr>
          <w:trHeight w:val="454"/>
        </w:trPr>
        <w:tc>
          <w:tcPr>
            <w:tcW w:w="3149" w:type="dxa"/>
            <w:shd w:val="clear" w:color="auto" w:fill="F2F2F2" w:themeFill="background1" w:themeFillShade="F2"/>
            <w:vAlign w:val="center"/>
          </w:tcPr>
          <w:p w:rsidR="00C7258D" w:rsidRPr="00F6527D" w:rsidRDefault="00C7258D" w:rsidP="00A804FA">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102" w:type="dxa"/>
            <w:shd w:val="clear" w:color="auto" w:fill="auto"/>
            <w:vAlign w:val="center"/>
          </w:tcPr>
          <w:p w:rsidR="00C7258D" w:rsidRPr="00F6527D" w:rsidRDefault="00C7258D" w:rsidP="00A804FA">
            <w:pPr>
              <w:spacing w:before="80" w:after="80"/>
              <w:textAlignment w:val="baseline"/>
              <w:rPr>
                <w:rFonts w:ascii="Segoe UI" w:hAnsi="Segoe UI" w:cs="Segoe UI"/>
                <w:color w:val="000000"/>
                <w:sz w:val="20"/>
                <w:szCs w:val="20"/>
              </w:rPr>
            </w:pPr>
          </w:p>
        </w:tc>
      </w:tr>
      <w:tr w:rsidR="00C7258D" w:rsidRPr="00790F06" w:rsidTr="00A804FA">
        <w:trPr>
          <w:trHeight w:val="454"/>
        </w:trPr>
        <w:tc>
          <w:tcPr>
            <w:tcW w:w="3149" w:type="dxa"/>
            <w:shd w:val="clear" w:color="auto" w:fill="F2F2F2" w:themeFill="background1" w:themeFillShade="F2"/>
            <w:vAlign w:val="center"/>
          </w:tcPr>
          <w:p w:rsidR="00C7258D" w:rsidRPr="00F6527D" w:rsidRDefault="00C7258D" w:rsidP="00A804FA">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102" w:type="dxa"/>
            <w:shd w:val="clear" w:color="auto" w:fill="auto"/>
            <w:vAlign w:val="center"/>
          </w:tcPr>
          <w:p w:rsidR="00C7258D" w:rsidRPr="00F6527D" w:rsidRDefault="00C7258D" w:rsidP="00A804FA">
            <w:pPr>
              <w:spacing w:before="80" w:after="80"/>
              <w:textAlignment w:val="baseline"/>
              <w:rPr>
                <w:rFonts w:ascii="Segoe UI" w:hAnsi="Segoe UI" w:cs="Segoe UI"/>
                <w:color w:val="000000"/>
                <w:sz w:val="20"/>
                <w:szCs w:val="20"/>
              </w:rPr>
            </w:pPr>
          </w:p>
        </w:tc>
      </w:tr>
      <w:tr w:rsidR="00C7258D" w:rsidRPr="00790F06" w:rsidTr="00A804FA">
        <w:trPr>
          <w:trHeight w:val="1300"/>
        </w:trPr>
        <w:tc>
          <w:tcPr>
            <w:tcW w:w="3149" w:type="dxa"/>
            <w:tcBorders>
              <w:bottom w:val="single" w:sz="8" w:space="0" w:color="808080" w:themeColor="background1" w:themeShade="80"/>
            </w:tcBorders>
            <w:shd w:val="clear" w:color="auto" w:fill="F2F2F2" w:themeFill="background1" w:themeFillShade="F2"/>
            <w:vAlign w:val="center"/>
          </w:tcPr>
          <w:p w:rsidR="00C7258D" w:rsidRPr="00F6527D" w:rsidRDefault="00C7258D" w:rsidP="00A804FA">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102" w:type="dxa"/>
            <w:tcBorders>
              <w:bottom w:val="single" w:sz="8" w:space="0" w:color="808080" w:themeColor="background1" w:themeShade="80"/>
            </w:tcBorders>
            <w:shd w:val="clear" w:color="auto" w:fill="auto"/>
            <w:vAlign w:val="center"/>
          </w:tcPr>
          <w:p w:rsidR="00C7258D" w:rsidRPr="00F6527D" w:rsidRDefault="00C7258D" w:rsidP="00A804FA">
            <w:pPr>
              <w:spacing w:before="80" w:after="80"/>
              <w:textAlignment w:val="baseline"/>
              <w:rPr>
                <w:rFonts w:ascii="Segoe UI" w:hAnsi="Segoe UI" w:cs="Segoe UI"/>
                <w:color w:val="000000"/>
                <w:sz w:val="20"/>
                <w:szCs w:val="20"/>
              </w:rPr>
            </w:pPr>
          </w:p>
        </w:tc>
      </w:tr>
    </w:tbl>
    <w:p w:rsidR="00C7258D" w:rsidRDefault="00C7258D" w:rsidP="00C7258D"/>
    <w:p w:rsidR="00172F81" w:rsidRPr="00C7258D" w:rsidRDefault="00172F81" w:rsidP="00C7258D"/>
    <w:sectPr w:rsidR="00172F81" w:rsidRPr="00C7258D" w:rsidSect="00362BDD">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E4" w:rsidRDefault="001958E4" w:rsidP="000D58DA">
      <w:r>
        <w:separator/>
      </w:r>
    </w:p>
  </w:endnote>
  <w:endnote w:type="continuationSeparator" w:id="0">
    <w:p w:rsidR="001958E4" w:rsidRDefault="001958E4" w:rsidP="000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E1" w:rsidRDefault="00A179E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CA1" w:rsidRDefault="00B73CA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E1" w:rsidRDefault="00A179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E4" w:rsidRDefault="001958E4" w:rsidP="000D58DA">
      <w:r>
        <w:separator/>
      </w:r>
    </w:p>
  </w:footnote>
  <w:footnote w:type="continuationSeparator" w:id="0">
    <w:p w:rsidR="001958E4" w:rsidRDefault="001958E4" w:rsidP="000D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E1" w:rsidRDefault="00A179E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DA" w:rsidRDefault="000D58DA" w:rsidP="000D58DA">
    <w:pPr>
      <w:pStyle w:val="stbilgi"/>
      <w:jc w:val="center"/>
      <w:rPr>
        <w:rFonts w:ascii="Segoe UI" w:hAnsi="Segoe UI" w:cs="Segoe UI"/>
        <w:b/>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40"/>
      <w:gridCol w:w="2041"/>
      <w:gridCol w:w="2042"/>
      <w:gridCol w:w="2044"/>
      <w:gridCol w:w="1047"/>
    </w:tblGrid>
    <w:tr w:rsidR="0033480A" w:rsidRPr="0012460A" w:rsidTr="00917582">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394C92" w:rsidRDefault="00855EFA" w:rsidP="00394C92">
          <w:pPr>
            <w:pStyle w:val="Altbilgi"/>
            <w:spacing w:before="120"/>
            <w:jc w:val="center"/>
            <w:rPr>
              <w:rFonts w:ascii="Segoe UI" w:hAnsi="Segoe UI" w:cs="Segoe UI"/>
              <w:b/>
            </w:rPr>
          </w:pPr>
          <w:r w:rsidRPr="00855EFA">
            <w:rPr>
              <w:rFonts w:ascii="Segoe UI" w:hAnsi="Segoe UI" w:cs="Segoe UI"/>
              <w:b/>
            </w:rPr>
            <w:t xml:space="preserve">Klinik Araştırmalarda Kullanılacak Araştırma Ürünlerinin İthalatı İçin </w:t>
          </w:r>
        </w:p>
        <w:p w:rsidR="0033480A" w:rsidRPr="0012460A" w:rsidRDefault="00855EFA" w:rsidP="00394C92">
          <w:pPr>
            <w:pStyle w:val="Altbilgi"/>
            <w:spacing w:after="120"/>
            <w:jc w:val="center"/>
            <w:rPr>
              <w:rFonts w:ascii="Tahoma" w:hAnsi="Tahoma" w:cs="Tahoma"/>
              <w:sz w:val="16"/>
              <w:szCs w:val="16"/>
            </w:rPr>
          </w:pPr>
          <w:r w:rsidRPr="00855EFA">
            <w:rPr>
              <w:rFonts w:ascii="Segoe UI" w:hAnsi="Segoe UI" w:cs="Segoe UI"/>
              <w:b/>
            </w:rPr>
            <w:t>Başvuru Formu</w:t>
          </w:r>
        </w:p>
      </w:tc>
    </w:tr>
    <w:tr w:rsidR="00917582" w:rsidTr="00917582">
      <w:trPr>
        <w:trHeight w:val="227"/>
      </w:trPr>
      <w:tc>
        <w:tcPr>
          <w:tcW w:w="2040" w:type="dxa"/>
          <w:tcBorders>
            <w:top w:val="single" w:sz="4" w:space="0" w:color="999999"/>
            <w:left w:val="single" w:sz="4" w:space="0" w:color="999999"/>
            <w:bottom w:val="single" w:sz="4" w:space="0" w:color="999999"/>
            <w:right w:val="single" w:sz="4" w:space="0" w:color="999999"/>
          </w:tcBorders>
          <w:vAlign w:val="center"/>
          <w:hideMark/>
        </w:tcPr>
        <w:p w:rsidR="00917582" w:rsidRDefault="00917582" w:rsidP="00917582">
          <w:pPr>
            <w:pStyle w:val="Altbilgi"/>
            <w:spacing w:line="256" w:lineRule="auto"/>
            <w:jc w:val="center"/>
            <w:rPr>
              <w:rFonts w:ascii="Tahoma" w:hAnsi="Tahoma" w:cs="Tahoma"/>
              <w:b/>
              <w:sz w:val="16"/>
              <w:szCs w:val="16"/>
              <w:lang w:eastAsia="en-US"/>
            </w:rPr>
          </w:pPr>
          <w:r>
            <w:rPr>
              <w:rFonts w:ascii="Tahoma" w:hAnsi="Tahoma" w:cs="Tahoma"/>
              <w:b/>
              <w:sz w:val="16"/>
              <w:szCs w:val="16"/>
              <w:lang w:eastAsia="en-US"/>
            </w:rPr>
            <w:t>Doküman No</w:t>
          </w:r>
        </w:p>
      </w:tc>
      <w:tc>
        <w:tcPr>
          <w:tcW w:w="2041" w:type="dxa"/>
          <w:tcBorders>
            <w:top w:val="single" w:sz="4" w:space="0" w:color="999999"/>
            <w:left w:val="single" w:sz="4" w:space="0" w:color="999999"/>
            <w:bottom w:val="single" w:sz="4" w:space="0" w:color="999999"/>
            <w:right w:val="single" w:sz="4" w:space="0" w:color="999999"/>
          </w:tcBorders>
          <w:vAlign w:val="center"/>
          <w:hideMark/>
        </w:tcPr>
        <w:p w:rsidR="00917582" w:rsidRDefault="00917582" w:rsidP="00917582">
          <w:pPr>
            <w:pStyle w:val="Altbilgi"/>
            <w:spacing w:line="256" w:lineRule="auto"/>
            <w:jc w:val="center"/>
            <w:rPr>
              <w:rFonts w:ascii="Tahoma" w:hAnsi="Tahoma" w:cs="Tahoma"/>
              <w:b/>
              <w:sz w:val="16"/>
              <w:szCs w:val="16"/>
              <w:lang w:eastAsia="en-US"/>
            </w:rPr>
          </w:pPr>
          <w:r>
            <w:rPr>
              <w:rFonts w:ascii="Tahoma" w:hAnsi="Tahoma" w:cs="Tahoma"/>
              <w:b/>
              <w:sz w:val="16"/>
              <w:szCs w:val="16"/>
              <w:lang w:eastAsia="en-US"/>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917582" w:rsidRDefault="00917582" w:rsidP="00917582">
          <w:pPr>
            <w:pStyle w:val="Altbilgi"/>
            <w:spacing w:line="256" w:lineRule="auto"/>
            <w:jc w:val="center"/>
            <w:rPr>
              <w:rFonts w:ascii="Tahoma" w:hAnsi="Tahoma" w:cs="Tahoma"/>
              <w:b/>
              <w:sz w:val="16"/>
              <w:szCs w:val="16"/>
              <w:lang w:eastAsia="en-US"/>
            </w:rPr>
          </w:pPr>
          <w:r>
            <w:rPr>
              <w:rFonts w:ascii="Tahoma" w:hAnsi="Tahoma" w:cs="Tahoma"/>
              <w:b/>
              <w:sz w:val="16"/>
              <w:szCs w:val="16"/>
              <w:lang w:eastAsia="en-US"/>
            </w:rPr>
            <w:t>Revizyon Tarihi</w:t>
          </w:r>
        </w:p>
      </w:tc>
      <w:tc>
        <w:tcPr>
          <w:tcW w:w="2044" w:type="dxa"/>
          <w:tcBorders>
            <w:top w:val="single" w:sz="4" w:space="0" w:color="999999"/>
            <w:left w:val="single" w:sz="4" w:space="0" w:color="999999"/>
            <w:bottom w:val="single" w:sz="4" w:space="0" w:color="999999"/>
            <w:right w:val="single" w:sz="4" w:space="0" w:color="999999"/>
          </w:tcBorders>
          <w:vAlign w:val="center"/>
          <w:hideMark/>
        </w:tcPr>
        <w:p w:rsidR="00917582" w:rsidRDefault="00917582" w:rsidP="00917582">
          <w:pPr>
            <w:pStyle w:val="Altbilgi"/>
            <w:spacing w:line="256" w:lineRule="auto"/>
            <w:jc w:val="center"/>
            <w:rPr>
              <w:rFonts w:ascii="Tahoma" w:hAnsi="Tahoma" w:cs="Tahoma"/>
              <w:b/>
              <w:sz w:val="16"/>
              <w:szCs w:val="16"/>
              <w:lang w:eastAsia="en-US"/>
            </w:rPr>
          </w:pPr>
          <w:r>
            <w:rPr>
              <w:rFonts w:ascii="Tahoma" w:hAnsi="Tahoma" w:cs="Tahoma"/>
              <w:b/>
              <w:sz w:val="16"/>
              <w:szCs w:val="16"/>
              <w:lang w:eastAsia="en-US"/>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917582" w:rsidRDefault="00917582" w:rsidP="00917582">
          <w:pPr>
            <w:pStyle w:val="Altbilgi"/>
            <w:spacing w:line="256" w:lineRule="auto"/>
            <w:jc w:val="center"/>
            <w:rPr>
              <w:rFonts w:ascii="Tahoma" w:hAnsi="Tahoma" w:cs="Tahoma"/>
              <w:b/>
              <w:sz w:val="16"/>
              <w:szCs w:val="16"/>
              <w:lang w:eastAsia="en-US"/>
            </w:rPr>
          </w:pPr>
          <w:r>
            <w:rPr>
              <w:rFonts w:ascii="Tahoma" w:hAnsi="Tahoma" w:cs="Tahoma"/>
              <w:b/>
              <w:sz w:val="16"/>
              <w:szCs w:val="16"/>
              <w:lang w:eastAsia="en-US"/>
            </w:rPr>
            <w:t>Sayfa</w:t>
          </w:r>
        </w:p>
      </w:tc>
    </w:tr>
    <w:tr w:rsidR="00917582" w:rsidTr="00917582">
      <w:trPr>
        <w:trHeight w:val="227"/>
      </w:trPr>
      <w:tc>
        <w:tcPr>
          <w:tcW w:w="2040" w:type="dxa"/>
          <w:tcBorders>
            <w:top w:val="single" w:sz="4" w:space="0" w:color="999999"/>
            <w:left w:val="single" w:sz="4" w:space="0" w:color="999999"/>
            <w:bottom w:val="single" w:sz="4" w:space="0" w:color="999999"/>
            <w:right w:val="single" w:sz="4" w:space="0" w:color="999999"/>
          </w:tcBorders>
          <w:hideMark/>
        </w:tcPr>
        <w:p w:rsidR="00917582" w:rsidRDefault="00521377" w:rsidP="00917582">
          <w:pPr>
            <w:pStyle w:val="Altbilgi"/>
            <w:spacing w:line="256" w:lineRule="auto"/>
            <w:jc w:val="center"/>
            <w:rPr>
              <w:rFonts w:ascii="Tahoma" w:hAnsi="Tahoma" w:cs="Tahoma"/>
              <w:sz w:val="16"/>
              <w:szCs w:val="16"/>
              <w:lang w:eastAsia="en-US"/>
            </w:rPr>
          </w:pPr>
          <w:r>
            <w:rPr>
              <w:rFonts w:ascii="Tahoma" w:hAnsi="Tahoma" w:cs="Tahoma"/>
              <w:sz w:val="16"/>
              <w:szCs w:val="16"/>
              <w:lang w:eastAsia="en-US"/>
            </w:rPr>
            <w:t>KAD-FR-09</w:t>
          </w:r>
        </w:p>
      </w:tc>
      <w:tc>
        <w:tcPr>
          <w:tcW w:w="2041" w:type="dxa"/>
          <w:tcBorders>
            <w:top w:val="single" w:sz="4" w:space="0" w:color="999999"/>
            <w:left w:val="single" w:sz="4" w:space="0" w:color="999999"/>
            <w:bottom w:val="single" w:sz="4" w:space="0" w:color="999999"/>
            <w:right w:val="single" w:sz="4" w:space="0" w:color="999999"/>
          </w:tcBorders>
          <w:vAlign w:val="center"/>
          <w:hideMark/>
        </w:tcPr>
        <w:p w:rsidR="00917582" w:rsidRDefault="00C7258D" w:rsidP="00917582">
          <w:pPr>
            <w:pStyle w:val="Altbilgi"/>
            <w:spacing w:line="256" w:lineRule="auto"/>
            <w:jc w:val="center"/>
            <w:rPr>
              <w:rFonts w:ascii="Tahoma" w:hAnsi="Tahoma" w:cs="Tahoma"/>
              <w:sz w:val="16"/>
              <w:szCs w:val="16"/>
              <w:lang w:eastAsia="en-US"/>
            </w:rPr>
          </w:pPr>
          <w:r>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917582" w:rsidRDefault="00917582" w:rsidP="00917582">
          <w:pPr>
            <w:pStyle w:val="Altbilgi"/>
            <w:spacing w:line="256" w:lineRule="auto"/>
            <w:jc w:val="center"/>
            <w:rPr>
              <w:rFonts w:ascii="Tahoma" w:hAnsi="Tahoma" w:cs="Tahoma"/>
              <w:sz w:val="16"/>
              <w:szCs w:val="16"/>
              <w:lang w:eastAsia="en-US"/>
            </w:rPr>
          </w:pPr>
        </w:p>
      </w:tc>
      <w:tc>
        <w:tcPr>
          <w:tcW w:w="2044" w:type="dxa"/>
          <w:tcBorders>
            <w:top w:val="single" w:sz="4" w:space="0" w:color="999999"/>
            <w:left w:val="single" w:sz="4" w:space="0" w:color="999999"/>
            <w:bottom w:val="single" w:sz="4" w:space="0" w:color="999999"/>
            <w:right w:val="single" w:sz="4" w:space="0" w:color="999999"/>
          </w:tcBorders>
          <w:vAlign w:val="center"/>
        </w:tcPr>
        <w:p w:rsidR="00917582" w:rsidRDefault="00895E52" w:rsidP="00917582">
          <w:pPr>
            <w:pStyle w:val="Altbilgi"/>
            <w:spacing w:line="256" w:lineRule="auto"/>
            <w:jc w:val="center"/>
            <w:rPr>
              <w:rFonts w:ascii="Tahoma" w:hAnsi="Tahoma" w:cs="Tahoma"/>
              <w:sz w:val="16"/>
              <w:szCs w:val="16"/>
              <w:lang w:eastAsia="en-US"/>
            </w:rPr>
          </w:pPr>
          <w:r>
            <w:rPr>
              <w:rFonts w:ascii="Tahoma" w:hAnsi="Tahoma" w:cs="Tahoma"/>
              <w:sz w:val="16"/>
              <w:szCs w:val="16"/>
              <w:lang w:eastAsia="en-US"/>
            </w:rPr>
            <w:t>00</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917582" w:rsidRPr="00E4542F" w:rsidRDefault="00E4542F" w:rsidP="00E4542F">
          <w:pPr>
            <w:pStyle w:val="Altbilgi"/>
            <w:spacing w:line="256" w:lineRule="auto"/>
            <w:jc w:val="center"/>
            <w:rPr>
              <w:rFonts w:ascii="Tahoma" w:hAnsi="Tahoma" w:cs="Tahoma"/>
              <w:sz w:val="16"/>
              <w:szCs w:val="16"/>
              <w:lang w:eastAsia="en-US"/>
            </w:rPr>
          </w:pPr>
          <w:r w:rsidRPr="00E4542F">
            <w:rPr>
              <w:rFonts w:ascii="Tahoma" w:hAnsi="Tahoma" w:cs="Tahoma"/>
              <w:bCs/>
              <w:sz w:val="16"/>
              <w:szCs w:val="16"/>
              <w:lang w:eastAsia="en-US"/>
            </w:rPr>
            <w:fldChar w:fldCharType="begin"/>
          </w:r>
          <w:r w:rsidRPr="00E4542F">
            <w:rPr>
              <w:rFonts w:ascii="Tahoma" w:hAnsi="Tahoma" w:cs="Tahoma"/>
              <w:bCs/>
              <w:sz w:val="16"/>
              <w:szCs w:val="16"/>
              <w:lang w:eastAsia="en-US"/>
            </w:rPr>
            <w:instrText>PAGE  \* Arabic  \* MERGEFORMAT</w:instrText>
          </w:r>
          <w:r w:rsidRPr="00E4542F">
            <w:rPr>
              <w:rFonts w:ascii="Tahoma" w:hAnsi="Tahoma" w:cs="Tahoma"/>
              <w:bCs/>
              <w:sz w:val="16"/>
              <w:szCs w:val="16"/>
              <w:lang w:eastAsia="en-US"/>
            </w:rPr>
            <w:fldChar w:fldCharType="separate"/>
          </w:r>
          <w:r w:rsidR="00EE728B">
            <w:rPr>
              <w:rFonts w:ascii="Tahoma" w:hAnsi="Tahoma" w:cs="Tahoma"/>
              <w:bCs/>
              <w:noProof/>
              <w:sz w:val="16"/>
              <w:szCs w:val="16"/>
              <w:lang w:eastAsia="en-US"/>
            </w:rPr>
            <w:t>1</w:t>
          </w:r>
          <w:r w:rsidRPr="00E4542F">
            <w:rPr>
              <w:rFonts w:ascii="Tahoma" w:hAnsi="Tahoma" w:cs="Tahoma"/>
              <w:bCs/>
              <w:sz w:val="16"/>
              <w:szCs w:val="16"/>
              <w:lang w:eastAsia="en-US"/>
            </w:rPr>
            <w:fldChar w:fldCharType="end"/>
          </w:r>
          <w:r w:rsidRPr="00E4542F">
            <w:rPr>
              <w:rFonts w:ascii="Tahoma" w:hAnsi="Tahoma" w:cs="Tahoma"/>
              <w:sz w:val="16"/>
              <w:szCs w:val="16"/>
              <w:lang w:eastAsia="en-US"/>
            </w:rPr>
            <w:t>/</w:t>
          </w:r>
          <w:r w:rsidRPr="00E4542F">
            <w:rPr>
              <w:rFonts w:ascii="Tahoma" w:hAnsi="Tahoma" w:cs="Tahoma"/>
              <w:bCs/>
              <w:sz w:val="16"/>
              <w:szCs w:val="16"/>
              <w:lang w:eastAsia="en-US"/>
            </w:rPr>
            <w:fldChar w:fldCharType="begin"/>
          </w:r>
          <w:r w:rsidRPr="00E4542F">
            <w:rPr>
              <w:rFonts w:ascii="Tahoma" w:hAnsi="Tahoma" w:cs="Tahoma"/>
              <w:bCs/>
              <w:sz w:val="16"/>
              <w:szCs w:val="16"/>
              <w:lang w:eastAsia="en-US"/>
            </w:rPr>
            <w:instrText>NUMPAGES  \* Arabic  \* MERGEFORMAT</w:instrText>
          </w:r>
          <w:r w:rsidRPr="00E4542F">
            <w:rPr>
              <w:rFonts w:ascii="Tahoma" w:hAnsi="Tahoma" w:cs="Tahoma"/>
              <w:bCs/>
              <w:sz w:val="16"/>
              <w:szCs w:val="16"/>
              <w:lang w:eastAsia="en-US"/>
            </w:rPr>
            <w:fldChar w:fldCharType="separate"/>
          </w:r>
          <w:r w:rsidR="00EE728B">
            <w:rPr>
              <w:rFonts w:ascii="Tahoma" w:hAnsi="Tahoma" w:cs="Tahoma"/>
              <w:bCs/>
              <w:noProof/>
              <w:sz w:val="16"/>
              <w:szCs w:val="16"/>
              <w:lang w:eastAsia="en-US"/>
            </w:rPr>
            <w:t>4</w:t>
          </w:r>
          <w:r w:rsidRPr="00E4542F">
            <w:rPr>
              <w:rFonts w:ascii="Tahoma" w:hAnsi="Tahoma" w:cs="Tahoma"/>
              <w:bCs/>
              <w:sz w:val="16"/>
              <w:szCs w:val="16"/>
              <w:lang w:eastAsia="en-US"/>
            </w:rPr>
            <w:fldChar w:fldCharType="end"/>
          </w:r>
        </w:p>
      </w:tc>
    </w:tr>
  </w:tbl>
  <w:p w:rsidR="0033480A" w:rsidRPr="000D58DA" w:rsidRDefault="0033480A" w:rsidP="000D58DA">
    <w:pPr>
      <w:pStyle w:val="stbilgi"/>
      <w:jc w:val="center"/>
      <w:rPr>
        <w:rFonts w:ascii="Segoe UI" w:hAnsi="Segoe UI" w:cs="Segoe U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E1" w:rsidRDefault="00A179E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5A8E"/>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958C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1F62"/>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45B6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B0809"/>
    <w:multiLevelType w:val="hybridMultilevel"/>
    <w:tmpl w:val="D6DC337C"/>
    <w:lvl w:ilvl="0" w:tplc="041F000F">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56E87"/>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A6507"/>
    <w:multiLevelType w:val="hybridMultilevel"/>
    <w:tmpl w:val="794E06E2"/>
    <w:lvl w:ilvl="0" w:tplc="8F7896FA">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1">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0145E0"/>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416FC"/>
    <w:multiLevelType w:val="hybridMultilevel"/>
    <w:tmpl w:val="6352C828"/>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AA32272"/>
    <w:multiLevelType w:val="hybridMultilevel"/>
    <w:tmpl w:val="B0EE397A"/>
    <w:lvl w:ilvl="0" w:tplc="5B16E3E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6"/>
  </w:num>
  <w:num w:numId="5">
    <w:abstractNumId w:val="9"/>
  </w:num>
  <w:num w:numId="6">
    <w:abstractNumId w:val="7"/>
  </w:num>
  <w:num w:numId="7">
    <w:abstractNumId w:val="4"/>
  </w:num>
  <w:num w:numId="8">
    <w:abstractNumId w:val="13"/>
  </w:num>
  <w:num w:numId="9">
    <w:abstractNumId w:val="3"/>
  </w:num>
  <w:num w:numId="10">
    <w:abstractNumId w:val="2"/>
  </w:num>
  <w:num w:numId="11">
    <w:abstractNumId w:val="8"/>
  </w:num>
  <w:num w:numId="12">
    <w:abstractNumId w:val="12"/>
  </w:num>
  <w:num w:numId="13">
    <w:abstractNumId w:val="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BE"/>
    <w:rsid w:val="0000029D"/>
    <w:rsid w:val="00001051"/>
    <w:rsid w:val="000101BA"/>
    <w:rsid w:val="000124ED"/>
    <w:rsid w:val="0003467C"/>
    <w:rsid w:val="0005052E"/>
    <w:rsid w:val="00051F08"/>
    <w:rsid w:val="00056FBD"/>
    <w:rsid w:val="00063AA6"/>
    <w:rsid w:val="00065AAF"/>
    <w:rsid w:val="000767F1"/>
    <w:rsid w:val="00085A54"/>
    <w:rsid w:val="00087731"/>
    <w:rsid w:val="00094971"/>
    <w:rsid w:val="000A548B"/>
    <w:rsid w:val="000B00E4"/>
    <w:rsid w:val="000B06B6"/>
    <w:rsid w:val="000B5EFF"/>
    <w:rsid w:val="000B66B9"/>
    <w:rsid w:val="000C0BA8"/>
    <w:rsid w:val="000C2385"/>
    <w:rsid w:val="000C3BAF"/>
    <w:rsid w:val="000C3BCA"/>
    <w:rsid w:val="000C6043"/>
    <w:rsid w:val="000D58DA"/>
    <w:rsid w:val="000D7046"/>
    <w:rsid w:val="000D7EB7"/>
    <w:rsid w:val="000E3176"/>
    <w:rsid w:val="000F2A08"/>
    <w:rsid w:val="00100405"/>
    <w:rsid w:val="001041C0"/>
    <w:rsid w:val="00115412"/>
    <w:rsid w:val="00115C12"/>
    <w:rsid w:val="00116A7E"/>
    <w:rsid w:val="00117C93"/>
    <w:rsid w:val="00117D1A"/>
    <w:rsid w:val="0012460A"/>
    <w:rsid w:val="00126B49"/>
    <w:rsid w:val="00130208"/>
    <w:rsid w:val="001426A0"/>
    <w:rsid w:val="00142D43"/>
    <w:rsid w:val="00143344"/>
    <w:rsid w:val="00144805"/>
    <w:rsid w:val="001472B7"/>
    <w:rsid w:val="001510EC"/>
    <w:rsid w:val="00154685"/>
    <w:rsid w:val="00161E6C"/>
    <w:rsid w:val="0016716C"/>
    <w:rsid w:val="00172F81"/>
    <w:rsid w:val="001767F0"/>
    <w:rsid w:val="001815D7"/>
    <w:rsid w:val="001958E4"/>
    <w:rsid w:val="00195A3D"/>
    <w:rsid w:val="001A20AD"/>
    <w:rsid w:val="001A3B1B"/>
    <w:rsid w:val="001B5B91"/>
    <w:rsid w:val="001B619D"/>
    <w:rsid w:val="001B7FAB"/>
    <w:rsid w:val="001C0677"/>
    <w:rsid w:val="001C348E"/>
    <w:rsid w:val="001C4EDD"/>
    <w:rsid w:val="001C54F8"/>
    <w:rsid w:val="001D43EB"/>
    <w:rsid w:val="001E645D"/>
    <w:rsid w:val="001F23AD"/>
    <w:rsid w:val="001F2A8D"/>
    <w:rsid w:val="001F7F1C"/>
    <w:rsid w:val="0020423D"/>
    <w:rsid w:val="002077A2"/>
    <w:rsid w:val="00210AF3"/>
    <w:rsid w:val="0021145E"/>
    <w:rsid w:val="00220B65"/>
    <w:rsid w:val="00222CB4"/>
    <w:rsid w:val="00227D7A"/>
    <w:rsid w:val="00230839"/>
    <w:rsid w:val="00234450"/>
    <w:rsid w:val="00234CF5"/>
    <w:rsid w:val="00247F44"/>
    <w:rsid w:val="002512C8"/>
    <w:rsid w:val="00254068"/>
    <w:rsid w:val="00254671"/>
    <w:rsid w:val="00257F49"/>
    <w:rsid w:val="00260C94"/>
    <w:rsid w:val="00267918"/>
    <w:rsid w:val="00271838"/>
    <w:rsid w:val="00280BAB"/>
    <w:rsid w:val="0029242E"/>
    <w:rsid w:val="00294F72"/>
    <w:rsid w:val="002B19BE"/>
    <w:rsid w:val="002B3F9B"/>
    <w:rsid w:val="002B5075"/>
    <w:rsid w:val="002B52E5"/>
    <w:rsid w:val="002C370F"/>
    <w:rsid w:val="002C4DA6"/>
    <w:rsid w:val="002C6528"/>
    <w:rsid w:val="002E3EC0"/>
    <w:rsid w:val="002F36C6"/>
    <w:rsid w:val="003017C8"/>
    <w:rsid w:val="00305AAF"/>
    <w:rsid w:val="00313906"/>
    <w:rsid w:val="003179E2"/>
    <w:rsid w:val="00320006"/>
    <w:rsid w:val="003231E9"/>
    <w:rsid w:val="00327573"/>
    <w:rsid w:val="00330B62"/>
    <w:rsid w:val="00333FAD"/>
    <w:rsid w:val="0033480A"/>
    <w:rsid w:val="00334A19"/>
    <w:rsid w:val="00336769"/>
    <w:rsid w:val="00337559"/>
    <w:rsid w:val="00343718"/>
    <w:rsid w:val="00345293"/>
    <w:rsid w:val="003566C8"/>
    <w:rsid w:val="00362BDD"/>
    <w:rsid w:val="00365644"/>
    <w:rsid w:val="00371FBD"/>
    <w:rsid w:val="003821B5"/>
    <w:rsid w:val="00387914"/>
    <w:rsid w:val="00394C92"/>
    <w:rsid w:val="00395669"/>
    <w:rsid w:val="003B178F"/>
    <w:rsid w:val="003B7101"/>
    <w:rsid w:val="003C1394"/>
    <w:rsid w:val="003C42A7"/>
    <w:rsid w:val="003C4B06"/>
    <w:rsid w:val="003C702F"/>
    <w:rsid w:val="003C711F"/>
    <w:rsid w:val="003D5B67"/>
    <w:rsid w:val="003E1C7A"/>
    <w:rsid w:val="00400FB5"/>
    <w:rsid w:val="0040106D"/>
    <w:rsid w:val="00403898"/>
    <w:rsid w:val="00403BBF"/>
    <w:rsid w:val="004237BA"/>
    <w:rsid w:val="00427C2D"/>
    <w:rsid w:val="004416AD"/>
    <w:rsid w:val="00441B12"/>
    <w:rsid w:val="00441BC1"/>
    <w:rsid w:val="00442125"/>
    <w:rsid w:val="00444375"/>
    <w:rsid w:val="004509B2"/>
    <w:rsid w:val="00461F67"/>
    <w:rsid w:val="004741A7"/>
    <w:rsid w:val="0048343B"/>
    <w:rsid w:val="00484296"/>
    <w:rsid w:val="00492920"/>
    <w:rsid w:val="00495630"/>
    <w:rsid w:val="00495CDB"/>
    <w:rsid w:val="00495FA3"/>
    <w:rsid w:val="00495FE9"/>
    <w:rsid w:val="004A4C72"/>
    <w:rsid w:val="004B44B4"/>
    <w:rsid w:val="004B60CB"/>
    <w:rsid w:val="004E6EC6"/>
    <w:rsid w:val="004F75E9"/>
    <w:rsid w:val="004F788F"/>
    <w:rsid w:val="005005D3"/>
    <w:rsid w:val="00502EB5"/>
    <w:rsid w:val="00505B7E"/>
    <w:rsid w:val="00514C8E"/>
    <w:rsid w:val="00521377"/>
    <w:rsid w:val="00526CB0"/>
    <w:rsid w:val="00531ACB"/>
    <w:rsid w:val="005354F4"/>
    <w:rsid w:val="00535E88"/>
    <w:rsid w:val="005369A8"/>
    <w:rsid w:val="005402C6"/>
    <w:rsid w:val="00543A0D"/>
    <w:rsid w:val="00544B3C"/>
    <w:rsid w:val="00562C45"/>
    <w:rsid w:val="00571BEB"/>
    <w:rsid w:val="00575FFA"/>
    <w:rsid w:val="00590230"/>
    <w:rsid w:val="00590BF9"/>
    <w:rsid w:val="00591974"/>
    <w:rsid w:val="005A2809"/>
    <w:rsid w:val="005A3FBB"/>
    <w:rsid w:val="005A5D21"/>
    <w:rsid w:val="005B2BBF"/>
    <w:rsid w:val="005B4E18"/>
    <w:rsid w:val="005B5190"/>
    <w:rsid w:val="005B5B73"/>
    <w:rsid w:val="005C0EE0"/>
    <w:rsid w:val="005C1D97"/>
    <w:rsid w:val="005C2AB8"/>
    <w:rsid w:val="005C304B"/>
    <w:rsid w:val="005C3EC1"/>
    <w:rsid w:val="005C7A3E"/>
    <w:rsid w:val="005D6A71"/>
    <w:rsid w:val="006100CC"/>
    <w:rsid w:val="00616CFB"/>
    <w:rsid w:val="006262E1"/>
    <w:rsid w:val="00630076"/>
    <w:rsid w:val="00632A1F"/>
    <w:rsid w:val="00633F8A"/>
    <w:rsid w:val="0063570D"/>
    <w:rsid w:val="006363E8"/>
    <w:rsid w:val="006426D2"/>
    <w:rsid w:val="006554FC"/>
    <w:rsid w:val="00656359"/>
    <w:rsid w:val="00662E22"/>
    <w:rsid w:val="00663D08"/>
    <w:rsid w:val="0066719D"/>
    <w:rsid w:val="00672182"/>
    <w:rsid w:val="00674D14"/>
    <w:rsid w:val="00681526"/>
    <w:rsid w:val="0069190C"/>
    <w:rsid w:val="00692689"/>
    <w:rsid w:val="00692D5C"/>
    <w:rsid w:val="00694BD6"/>
    <w:rsid w:val="006970AF"/>
    <w:rsid w:val="006A3EBE"/>
    <w:rsid w:val="006A43E7"/>
    <w:rsid w:val="006A7D4B"/>
    <w:rsid w:val="006B01D5"/>
    <w:rsid w:val="006E1C95"/>
    <w:rsid w:val="006E1DE7"/>
    <w:rsid w:val="006F63DA"/>
    <w:rsid w:val="006F72BE"/>
    <w:rsid w:val="006F748C"/>
    <w:rsid w:val="00722A8F"/>
    <w:rsid w:val="007259C7"/>
    <w:rsid w:val="00727E83"/>
    <w:rsid w:val="00731966"/>
    <w:rsid w:val="00734A99"/>
    <w:rsid w:val="00741AA7"/>
    <w:rsid w:val="00745809"/>
    <w:rsid w:val="00756810"/>
    <w:rsid w:val="00756B4A"/>
    <w:rsid w:val="00762A47"/>
    <w:rsid w:val="007731D1"/>
    <w:rsid w:val="00791358"/>
    <w:rsid w:val="007A42DF"/>
    <w:rsid w:val="007A7391"/>
    <w:rsid w:val="007B332A"/>
    <w:rsid w:val="007B3FAC"/>
    <w:rsid w:val="007B5C15"/>
    <w:rsid w:val="007C4C00"/>
    <w:rsid w:val="007C5C67"/>
    <w:rsid w:val="007D2384"/>
    <w:rsid w:val="007D5F71"/>
    <w:rsid w:val="007E00F2"/>
    <w:rsid w:val="007E03C8"/>
    <w:rsid w:val="007F398C"/>
    <w:rsid w:val="007F4BE4"/>
    <w:rsid w:val="007F62EB"/>
    <w:rsid w:val="00820A48"/>
    <w:rsid w:val="0082298E"/>
    <w:rsid w:val="00822FF1"/>
    <w:rsid w:val="00845959"/>
    <w:rsid w:val="00855EFA"/>
    <w:rsid w:val="00861944"/>
    <w:rsid w:val="00872319"/>
    <w:rsid w:val="00882640"/>
    <w:rsid w:val="008826A1"/>
    <w:rsid w:val="0088530A"/>
    <w:rsid w:val="008865B8"/>
    <w:rsid w:val="00886A08"/>
    <w:rsid w:val="00893848"/>
    <w:rsid w:val="00895E52"/>
    <w:rsid w:val="008963A3"/>
    <w:rsid w:val="008A1F6E"/>
    <w:rsid w:val="008B00AA"/>
    <w:rsid w:val="008B08A6"/>
    <w:rsid w:val="008B5B05"/>
    <w:rsid w:val="008C2379"/>
    <w:rsid w:val="008C4D2D"/>
    <w:rsid w:val="008C6C5D"/>
    <w:rsid w:val="008C7958"/>
    <w:rsid w:val="008D2A71"/>
    <w:rsid w:val="008D4A5E"/>
    <w:rsid w:val="008D53A2"/>
    <w:rsid w:val="008D62D0"/>
    <w:rsid w:val="008E1634"/>
    <w:rsid w:val="008E2081"/>
    <w:rsid w:val="008E20AC"/>
    <w:rsid w:val="008E4563"/>
    <w:rsid w:val="008E4587"/>
    <w:rsid w:val="008E5E01"/>
    <w:rsid w:val="008F61AA"/>
    <w:rsid w:val="009134FF"/>
    <w:rsid w:val="00914F84"/>
    <w:rsid w:val="00917582"/>
    <w:rsid w:val="009305E9"/>
    <w:rsid w:val="00942EEC"/>
    <w:rsid w:val="00944754"/>
    <w:rsid w:val="00945CA6"/>
    <w:rsid w:val="0094671B"/>
    <w:rsid w:val="0095492B"/>
    <w:rsid w:val="00972A50"/>
    <w:rsid w:val="0098002D"/>
    <w:rsid w:val="009855D4"/>
    <w:rsid w:val="00997A30"/>
    <w:rsid w:val="009A33E6"/>
    <w:rsid w:val="009A66CE"/>
    <w:rsid w:val="009A6A48"/>
    <w:rsid w:val="009B1800"/>
    <w:rsid w:val="009B26BC"/>
    <w:rsid w:val="009B2E28"/>
    <w:rsid w:val="009C44AA"/>
    <w:rsid w:val="009C66B9"/>
    <w:rsid w:val="009C7618"/>
    <w:rsid w:val="009D0F22"/>
    <w:rsid w:val="009D185B"/>
    <w:rsid w:val="009D46C1"/>
    <w:rsid w:val="009D6C73"/>
    <w:rsid w:val="009E0D10"/>
    <w:rsid w:val="009E2450"/>
    <w:rsid w:val="009E4C83"/>
    <w:rsid w:val="009F0530"/>
    <w:rsid w:val="009F3C4C"/>
    <w:rsid w:val="00A01129"/>
    <w:rsid w:val="00A07FF6"/>
    <w:rsid w:val="00A13CB7"/>
    <w:rsid w:val="00A148B9"/>
    <w:rsid w:val="00A179E1"/>
    <w:rsid w:val="00A25E7E"/>
    <w:rsid w:val="00A3028F"/>
    <w:rsid w:val="00A30E29"/>
    <w:rsid w:val="00A3291F"/>
    <w:rsid w:val="00A41126"/>
    <w:rsid w:val="00A41D1F"/>
    <w:rsid w:val="00A44B6B"/>
    <w:rsid w:val="00A6511E"/>
    <w:rsid w:val="00A6551C"/>
    <w:rsid w:val="00A6682A"/>
    <w:rsid w:val="00A66C66"/>
    <w:rsid w:val="00A712EA"/>
    <w:rsid w:val="00A72262"/>
    <w:rsid w:val="00A729DF"/>
    <w:rsid w:val="00A738F9"/>
    <w:rsid w:val="00A7450C"/>
    <w:rsid w:val="00A83CBB"/>
    <w:rsid w:val="00A92A81"/>
    <w:rsid w:val="00A9771C"/>
    <w:rsid w:val="00AA04E9"/>
    <w:rsid w:val="00AA3BA0"/>
    <w:rsid w:val="00AA77AD"/>
    <w:rsid w:val="00AB21FA"/>
    <w:rsid w:val="00AC630D"/>
    <w:rsid w:val="00AC7D21"/>
    <w:rsid w:val="00AD2BE8"/>
    <w:rsid w:val="00AE0096"/>
    <w:rsid w:val="00AE0C97"/>
    <w:rsid w:val="00AE11A1"/>
    <w:rsid w:val="00AE234B"/>
    <w:rsid w:val="00AF5549"/>
    <w:rsid w:val="00B01D64"/>
    <w:rsid w:val="00B034B9"/>
    <w:rsid w:val="00B06AF1"/>
    <w:rsid w:val="00B07D3B"/>
    <w:rsid w:val="00B112A2"/>
    <w:rsid w:val="00B152CB"/>
    <w:rsid w:val="00B23219"/>
    <w:rsid w:val="00B2700E"/>
    <w:rsid w:val="00B32407"/>
    <w:rsid w:val="00B345AF"/>
    <w:rsid w:val="00B35345"/>
    <w:rsid w:val="00B50087"/>
    <w:rsid w:val="00B5449C"/>
    <w:rsid w:val="00B55532"/>
    <w:rsid w:val="00B60BB3"/>
    <w:rsid w:val="00B6140C"/>
    <w:rsid w:val="00B73CA1"/>
    <w:rsid w:val="00B8016E"/>
    <w:rsid w:val="00B8255D"/>
    <w:rsid w:val="00B91793"/>
    <w:rsid w:val="00B92CC8"/>
    <w:rsid w:val="00B96A5B"/>
    <w:rsid w:val="00BA5CBB"/>
    <w:rsid w:val="00BB32FC"/>
    <w:rsid w:val="00BB6566"/>
    <w:rsid w:val="00BC77E2"/>
    <w:rsid w:val="00BD0343"/>
    <w:rsid w:val="00BD2D48"/>
    <w:rsid w:val="00BD7F83"/>
    <w:rsid w:val="00BE2559"/>
    <w:rsid w:val="00BE7878"/>
    <w:rsid w:val="00BF28FB"/>
    <w:rsid w:val="00C033D9"/>
    <w:rsid w:val="00C12ADB"/>
    <w:rsid w:val="00C13802"/>
    <w:rsid w:val="00C15663"/>
    <w:rsid w:val="00C23271"/>
    <w:rsid w:val="00C30419"/>
    <w:rsid w:val="00C474E2"/>
    <w:rsid w:val="00C47C19"/>
    <w:rsid w:val="00C54C58"/>
    <w:rsid w:val="00C56645"/>
    <w:rsid w:val="00C7103F"/>
    <w:rsid w:val="00C7258D"/>
    <w:rsid w:val="00C8016C"/>
    <w:rsid w:val="00C80648"/>
    <w:rsid w:val="00C90E11"/>
    <w:rsid w:val="00C91483"/>
    <w:rsid w:val="00C92C45"/>
    <w:rsid w:val="00CA6982"/>
    <w:rsid w:val="00CA70A0"/>
    <w:rsid w:val="00CC1890"/>
    <w:rsid w:val="00CC6CDE"/>
    <w:rsid w:val="00CC6D12"/>
    <w:rsid w:val="00CE7A06"/>
    <w:rsid w:val="00CF2BE1"/>
    <w:rsid w:val="00CF41A2"/>
    <w:rsid w:val="00CF6C4D"/>
    <w:rsid w:val="00CF79F0"/>
    <w:rsid w:val="00D07773"/>
    <w:rsid w:val="00D237BD"/>
    <w:rsid w:val="00D34BC4"/>
    <w:rsid w:val="00D37EE5"/>
    <w:rsid w:val="00D420AF"/>
    <w:rsid w:val="00D56F6C"/>
    <w:rsid w:val="00D61751"/>
    <w:rsid w:val="00D634A6"/>
    <w:rsid w:val="00D641BC"/>
    <w:rsid w:val="00D73F4F"/>
    <w:rsid w:val="00D762C6"/>
    <w:rsid w:val="00D84C0F"/>
    <w:rsid w:val="00D911B1"/>
    <w:rsid w:val="00D95117"/>
    <w:rsid w:val="00DA61BC"/>
    <w:rsid w:val="00DB37B3"/>
    <w:rsid w:val="00DB667A"/>
    <w:rsid w:val="00DB7849"/>
    <w:rsid w:val="00DC2BE1"/>
    <w:rsid w:val="00DC4261"/>
    <w:rsid w:val="00DD056D"/>
    <w:rsid w:val="00DD2CC0"/>
    <w:rsid w:val="00DE2E95"/>
    <w:rsid w:val="00E04EC3"/>
    <w:rsid w:val="00E078B1"/>
    <w:rsid w:val="00E10CBD"/>
    <w:rsid w:val="00E20B5D"/>
    <w:rsid w:val="00E25A1F"/>
    <w:rsid w:val="00E25F8F"/>
    <w:rsid w:val="00E26DC6"/>
    <w:rsid w:val="00E371BA"/>
    <w:rsid w:val="00E37F13"/>
    <w:rsid w:val="00E4542F"/>
    <w:rsid w:val="00E5583D"/>
    <w:rsid w:val="00E565E9"/>
    <w:rsid w:val="00E57D4F"/>
    <w:rsid w:val="00E64978"/>
    <w:rsid w:val="00E662EC"/>
    <w:rsid w:val="00E66B64"/>
    <w:rsid w:val="00E775B2"/>
    <w:rsid w:val="00E82D7D"/>
    <w:rsid w:val="00E82DB2"/>
    <w:rsid w:val="00E85A10"/>
    <w:rsid w:val="00E95652"/>
    <w:rsid w:val="00EA1C8E"/>
    <w:rsid w:val="00EC0350"/>
    <w:rsid w:val="00EC11E1"/>
    <w:rsid w:val="00ED1F05"/>
    <w:rsid w:val="00ED455D"/>
    <w:rsid w:val="00EE3487"/>
    <w:rsid w:val="00EE42C4"/>
    <w:rsid w:val="00EE4E8D"/>
    <w:rsid w:val="00EE728B"/>
    <w:rsid w:val="00F11B3F"/>
    <w:rsid w:val="00F11EBC"/>
    <w:rsid w:val="00F22DA1"/>
    <w:rsid w:val="00F35DD4"/>
    <w:rsid w:val="00F51A2E"/>
    <w:rsid w:val="00F56E70"/>
    <w:rsid w:val="00F6527D"/>
    <w:rsid w:val="00F70CE4"/>
    <w:rsid w:val="00F7332D"/>
    <w:rsid w:val="00F77CA4"/>
    <w:rsid w:val="00F83ED2"/>
    <w:rsid w:val="00F84152"/>
    <w:rsid w:val="00F939DD"/>
    <w:rsid w:val="00F96733"/>
    <w:rsid w:val="00F977CA"/>
    <w:rsid w:val="00F97A05"/>
    <w:rsid w:val="00FA756F"/>
    <w:rsid w:val="00FA7C96"/>
    <w:rsid w:val="00FB1A47"/>
    <w:rsid w:val="00FB5CF7"/>
    <w:rsid w:val="00FB677D"/>
    <w:rsid w:val="00FC31D6"/>
    <w:rsid w:val="00FC3BA1"/>
    <w:rsid w:val="00FC4411"/>
    <w:rsid w:val="00FC7D96"/>
    <w:rsid w:val="00FD17EA"/>
    <w:rsid w:val="00FD5D88"/>
    <w:rsid w:val="00FD6181"/>
    <w:rsid w:val="00FE09E1"/>
    <w:rsid w:val="00FE20DB"/>
    <w:rsid w:val="00FE564C"/>
    <w:rsid w:val="00FE6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113EDB-D407-4D44-AD3E-05319D4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0767F1"/>
    <w:rPr>
      <w:color w:val="0563C1"/>
      <w:u w:val="single"/>
    </w:rPr>
  </w:style>
  <w:style w:type="table" w:customStyle="1" w:styleId="TabloKlavuzu2">
    <w:name w:val="Tablo Kılavuzu2"/>
    <w:basedOn w:val="NormalTablo"/>
    <w:next w:val="TabloKlavuzu"/>
    <w:uiPriority w:val="59"/>
    <w:rsid w:val="000767F1"/>
    <w:pPr>
      <w:spacing w:after="0" w:line="240" w:lineRule="auto"/>
    </w:pPr>
    <w:rPr>
      <w:rFonts w:ascii="Calibri" w:eastAsia="Calibri" w:hAnsi="Calibri"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07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294F72"/>
    <w:rPr>
      <w:sz w:val="16"/>
      <w:szCs w:val="16"/>
    </w:rPr>
  </w:style>
  <w:style w:type="paragraph" w:styleId="AklamaMetni">
    <w:name w:val="annotation text"/>
    <w:basedOn w:val="Normal"/>
    <w:link w:val="AklamaMetniChar"/>
    <w:uiPriority w:val="99"/>
    <w:semiHidden/>
    <w:unhideWhenUsed/>
    <w:rsid w:val="00294F72"/>
    <w:rPr>
      <w:sz w:val="20"/>
      <w:szCs w:val="20"/>
    </w:rPr>
  </w:style>
  <w:style w:type="character" w:customStyle="1" w:styleId="AklamaMetniChar">
    <w:name w:val="Açıklama Metni Char"/>
    <w:basedOn w:val="VarsaylanParagrafYazTipi"/>
    <w:link w:val="AklamaMetni"/>
    <w:uiPriority w:val="99"/>
    <w:semiHidden/>
    <w:rsid w:val="00294F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4F72"/>
    <w:rPr>
      <w:b/>
      <w:bCs/>
    </w:rPr>
  </w:style>
  <w:style w:type="character" w:customStyle="1" w:styleId="AklamaKonusuChar">
    <w:name w:val="Açıklama Konusu Char"/>
    <w:basedOn w:val="AklamaMetniChar"/>
    <w:link w:val="AklamaKonusu"/>
    <w:uiPriority w:val="99"/>
    <w:semiHidden/>
    <w:rsid w:val="00294F7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294F7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4F72"/>
    <w:rPr>
      <w:rFonts w:ascii="Segoe UI" w:eastAsia="Times New Roman" w:hAnsi="Segoe UI" w:cs="Segoe UI"/>
      <w:sz w:val="18"/>
      <w:szCs w:val="18"/>
      <w:lang w:eastAsia="tr-TR"/>
    </w:rPr>
  </w:style>
  <w:style w:type="paragraph" w:styleId="ListeParagraf">
    <w:name w:val="List Paragraph"/>
    <w:basedOn w:val="Normal"/>
    <w:uiPriority w:val="34"/>
    <w:qFormat/>
    <w:rsid w:val="00BE7878"/>
    <w:pPr>
      <w:ind w:left="720"/>
      <w:contextualSpacing/>
    </w:pPr>
  </w:style>
  <w:style w:type="character" w:customStyle="1" w:styleId="fontstyle30">
    <w:name w:val="fontstyle30"/>
    <w:basedOn w:val="VarsaylanParagrafYazTipi"/>
    <w:rsid w:val="000B00E4"/>
  </w:style>
  <w:style w:type="paragraph" w:styleId="stbilgi">
    <w:name w:val="header"/>
    <w:basedOn w:val="Normal"/>
    <w:link w:val="stbilgiChar"/>
    <w:uiPriority w:val="99"/>
    <w:unhideWhenUsed/>
    <w:rsid w:val="000D58DA"/>
    <w:pPr>
      <w:tabs>
        <w:tab w:val="center" w:pos="4703"/>
        <w:tab w:val="right" w:pos="9406"/>
      </w:tabs>
    </w:pPr>
  </w:style>
  <w:style w:type="character" w:customStyle="1" w:styleId="stbilgiChar">
    <w:name w:val="Üstbilgi Char"/>
    <w:basedOn w:val="VarsaylanParagrafYazTipi"/>
    <w:link w:val="stbilgi"/>
    <w:uiPriority w:val="99"/>
    <w:rsid w:val="000D58DA"/>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D58DA"/>
    <w:pPr>
      <w:tabs>
        <w:tab w:val="center" w:pos="4703"/>
        <w:tab w:val="right" w:pos="9406"/>
      </w:tabs>
    </w:pPr>
  </w:style>
  <w:style w:type="character" w:customStyle="1" w:styleId="AltbilgiChar">
    <w:name w:val="Altbilgi Char"/>
    <w:basedOn w:val="VarsaylanParagrafYazTipi"/>
    <w:link w:val="Altbilgi"/>
    <w:rsid w:val="000D58DA"/>
    <w:rPr>
      <w:rFonts w:ascii="Times New Roman" w:eastAsia="Times New Roman" w:hAnsi="Times New Roman" w:cs="Times New Roman"/>
      <w:sz w:val="24"/>
      <w:szCs w:val="24"/>
      <w:lang w:eastAsia="tr-TR"/>
    </w:rPr>
  </w:style>
  <w:style w:type="character" w:styleId="SayfaNumaras">
    <w:name w:val="page number"/>
    <w:basedOn w:val="VarsaylanParagrafYazTipi"/>
    <w:rsid w:val="00DD2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57998">
      <w:bodyDiv w:val="1"/>
      <w:marLeft w:val="0"/>
      <w:marRight w:val="0"/>
      <w:marTop w:val="0"/>
      <w:marBottom w:val="0"/>
      <w:divBdr>
        <w:top w:val="none" w:sz="0" w:space="0" w:color="auto"/>
        <w:left w:val="none" w:sz="0" w:space="0" w:color="auto"/>
        <w:bottom w:val="none" w:sz="0" w:space="0" w:color="auto"/>
        <w:right w:val="none" w:sz="0" w:space="0" w:color="auto"/>
      </w:divBdr>
    </w:div>
    <w:div w:id="1046831388">
      <w:bodyDiv w:val="1"/>
      <w:marLeft w:val="0"/>
      <w:marRight w:val="0"/>
      <w:marTop w:val="0"/>
      <w:marBottom w:val="0"/>
      <w:divBdr>
        <w:top w:val="none" w:sz="0" w:space="0" w:color="auto"/>
        <w:left w:val="none" w:sz="0" w:space="0" w:color="auto"/>
        <w:bottom w:val="none" w:sz="0" w:space="0" w:color="auto"/>
        <w:right w:val="none" w:sz="0" w:space="0" w:color="auto"/>
      </w:divBdr>
    </w:div>
    <w:div w:id="20236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Araştırma Ürünü İthalat BF</vt:lpstr>
    </vt:vector>
  </TitlesOfParts>
  <Company>Turkiye Ilac ve Tibbi Cihaz Kurumu (TITCK)</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Araştırma Ürünü İthalat BF</dc:title>
  <dc:subject/>
  <dc:creator>Gökhan ÖZKAN</dc:creator>
  <cp:keywords/>
  <dc:description/>
  <cp:lastModifiedBy>ksu</cp:lastModifiedBy>
  <cp:revision>2</cp:revision>
  <dcterms:created xsi:type="dcterms:W3CDTF">2025-09-15T14:06:00Z</dcterms:created>
  <dcterms:modified xsi:type="dcterms:W3CDTF">2025-09-15T14:06:00Z</dcterms:modified>
</cp:coreProperties>
</file>